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0BD9D" w14:textId="6E8E9A6B" w:rsidR="004247ED" w:rsidRDefault="00F60A5E" w:rsidP="00F60A5E">
      <w:pPr>
        <w:pStyle w:val="Title"/>
      </w:pPr>
      <w:r>
        <w:t>Neurodiversity and Puberty: A Needs Assessment</w:t>
      </w:r>
    </w:p>
    <w:p w14:paraId="3B5EFC53" w14:textId="4E9F5218" w:rsidR="00F60A5E" w:rsidRPr="00726BE5" w:rsidRDefault="00F60A5E" w:rsidP="00726BE5">
      <w:pPr>
        <w:rPr>
          <w:rStyle w:val="agcmg"/>
          <w:rFonts w:ascii="Arial" w:hAnsi="Arial" w:cs="Arial"/>
          <w:b/>
          <w:bCs/>
        </w:rPr>
      </w:pPr>
      <w:r w:rsidRPr="00726BE5">
        <w:rPr>
          <w:rStyle w:val="agcmg"/>
          <w:rFonts w:ascii="Arial" w:eastAsiaTheme="majorEastAsia" w:hAnsi="Arial" w:cs="Arial"/>
          <w:b/>
          <w:bCs/>
        </w:rPr>
        <w:t>Emma Richardson, OTS</w:t>
      </w:r>
    </w:p>
    <w:p w14:paraId="58AE5019" w14:textId="77777777" w:rsidR="00F60A5E" w:rsidRPr="00726BE5" w:rsidRDefault="00F60A5E" w:rsidP="00726BE5">
      <w:pPr>
        <w:rPr>
          <w:rFonts w:ascii="Arial" w:hAnsi="Arial" w:cs="Arial"/>
        </w:rPr>
      </w:pPr>
      <w:r w:rsidRPr="00726BE5">
        <w:rPr>
          <w:rFonts w:ascii="Arial" w:hAnsi="Arial" w:cs="Arial"/>
        </w:rPr>
        <w:t xml:space="preserve">Colorado State University, </w:t>
      </w:r>
    </w:p>
    <w:p w14:paraId="3243C099" w14:textId="77777777" w:rsidR="00F60A5E" w:rsidRPr="00726BE5" w:rsidRDefault="00F60A5E" w:rsidP="00726BE5">
      <w:pPr>
        <w:rPr>
          <w:rFonts w:ascii="Arial" w:hAnsi="Arial" w:cs="Arial"/>
        </w:rPr>
      </w:pPr>
      <w:r w:rsidRPr="00726BE5">
        <w:rPr>
          <w:rFonts w:ascii="Arial" w:hAnsi="Arial" w:cs="Arial"/>
        </w:rPr>
        <w:t>Department of Occupational Therapy</w:t>
      </w:r>
    </w:p>
    <w:p w14:paraId="44314784" w14:textId="10249F84" w:rsidR="00F60A5E" w:rsidRPr="00726BE5" w:rsidRDefault="00F60A5E" w:rsidP="00726BE5">
      <w:pPr>
        <w:rPr>
          <w:rFonts w:ascii="Arial" w:hAnsi="Arial" w:cs="Arial"/>
        </w:rPr>
      </w:pPr>
      <w:r w:rsidRPr="00726BE5">
        <w:rPr>
          <w:rFonts w:ascii="Arial" w:hAnsi="Arial" w:cs="Arial"/>
        </w:rPr>
        <w:t>February 24th</w:t>
      </w:r>
      <w:r w:rsidR="002E2D30" w:rsidRPr="00726BE5">
        <w:rPr>
          <w:rFonts w:ascii="Arial" w:hAnsi="Arial" w:cs="Arial"/>
        </w:rPr>
        <w:t>, 2026</w:t>
      </w:r>
    </w:p>
    <w:p w14:paraId="31A5E954" w14:textId="5616127C" w:rsidR="00F60A5E" w:rsidRPr="002E2D30" w:rsidRDefault="00F60A5E" w:rsidP="002E2D30">
      <w:pPr>
        <w:pStyle w:val="Heading1"/>
      </w:pPr>
      <w:r w:rsidRPr="002E2D30">
        <w:t>Gaps in Sexual and Reproductive Health Education</w:t>
      </w:r>
    </w:p>
    <w:p w14:paraId="7AAB77D9" w14:textId="46D64291" w:rsidR="00F60A5E" w:rsidRPr="00726BE5" w:rsidRDefault="00F60A5E" w:rsidP="00726BE5">
      <w:pPr>
        <w:numPr>
          <w:ilvl w:val="0"/>
          <w:numId w:val="47"/>
        </w:numPr>
        <w:rPr>
          <w:rFonts w:ascii="Arial" w:hAnsi="Arial" w:cs="Arial"/>
        </w:rPr>
      </w:pPr>
      <w:r w:rsidRPr="00726BE5">
        <w:rPr>
          <w:rFonts w:ascii="Arial" w:hAnsi="Arial" w:cs="Arial"/>
        </w:rPr>
        <w:t>One size fits all curricula</w:t>
      </w:r>
    </w:p>
    <w:p w14:paraId="6E5D992B" w14:textId="5396D3D8" w:rsidR="00F60A5E" w:rsidRPr="00726BE5" w:rsidRDefault="00F60A5E" w:rsidP="00726BE5">
      <w:pPr>
        <w:numPr>
          <w:ilvl w:val="1"/>
          <w:numId w:val="47"/>
        </w:numPr>
        <w:rPr>
          <w:rFonts w:ascii="Arial" w:hAnsi="Arial" w:cs="Arial"/>
        </w:rPr>
      </w:pPr>
      <w:r w:rsidRPr="00726BE5">
        <w:rPr>
          <w:rFonts w:ascii="Arial" w:hAnsi="Arial" w:cs="Arial"/>
        </w:rPr>
        <w:t>Over emphasis on biological aspects</w:t>
      </w:r>
    </w:p>
    <w:p w14:paraId="17C9EDBA" w14:textId="2F7DC012" w:rsidR="00F60A5E" w:rsidRPr="00726BE5" w:rsidRDefault="00F60A5E" w:rsidP="00726BE5">
      <w:pPr>
        <w:numPr>
          <w:ilvl w:val="1"/>
          <w:numId w:val="47"/>
        </w:numPr>
        <w:rPr>
          <w:rFonts w:ascii="Arial" w:hAnsi="Arial" w:cs="Arial"/>
        </w:rPr>
      </w:pPr>
      <w:r w:rsidRPr="00726BE5">
        <w:rPr>
          <w:rFonts w:ascii="Arial" w:hAnsi="Arial" w:cs="Arial"/>
        </w:rPr>
        <w:t>Ineffective teaching methods</w:t>
      </w:r>
    </w:p>
    <w:p w14:paraId="38B1A9A6" w14:textId="2AA83343" w:rsidR="00F60A5E" w:rsidRPr="00726BE5" w:rsidRDefault="00F60A5E" w:rsidP="00726BE5">
      <w:pPr>
        <w:numPr>
          <w:ilvl w:val="0"/>
          <w:numId w:val="47"/>
        </w:numPr>
        <w:rPr>
          <w:rFonts w:ascii="Arial" w:hAnsi="Arial" w:cs="Arial"/>
        </w:rPr>
      </w:pPr>
      <w:r w:rsidRPr="00726BE5">
        <w:rPr>
          <w:rFonts w:ascii="Arial" w:hAnsi="Arial" w:cs="Arial"/>
        </w:rPr>
        <w:t>Communication barriers</w:t>
      </w:r>
    </w:p>
    <w:p w14:paraId="12C61E2C" w14:textId="46037D61" w:rsidR="00F60A5E" w:rsidRPr="00726BE5" w:rsidRDefault="00F60A5E" w:rsidP="00726BE5">
      <w:pPr>
        <w:numPr>
          <w:ilvl w:val="1"/>
          <w:numId w:val="47"/>
        </w:numPr>
        <w:rPr>
          <w:rFonts w:ascii="Arial" w:hAnsi="Arial" w:cs="Arial"/>
        </w:rPr>
      </w:pPr>
      <w:r w:rsidRPr="00726BE5">
        <w:rPr>
          <w:rFonts w:ascii="Arial" w:hAnsi="Arial" w:cs="Arial"/>
        </w:rPr>
        <w:t>Use of analogy &amp; euphemism</w:t>
      </w:r>
    </w:p>
    <w:p w14:paraId="558041CB" w14:textId="30ED3419" w:rsidR="00F60A5E" w:rsidRPr="00726BE5" w:rsidRDefault="00F60A5E" w:rsidP="00726BE5">
      <w:pPr>
        <w:numPr>
          <w:ilvl w:val="1"/>
          <w:numId w:val="47"/>
        </w:numPr>
        <w:rPr>
          <w:rFonts w:ascii="Arial" w:hAnsi="Arial" w:cs="Arial"/>
        </w:rPr>
      </w:pPr>
      <w:r w:rsidRPr="00726BE5">
        <w:rPr>
          <w:rFonts w:ascii="Arial" w:hAnsi="Arial" w:cs="Arial"/>
        </w:rPr>
        <w:t>Discomfort &amp; lack of experience</w:t>
      </w:r>
    </w:p>
    <w:p w14:paraId="3468F159" w14:textId="16F46ACB" w:rsidR="00F60A5E" w:rsidRPr="00726BE5" w:rsidRDefault="00F60A5E" w:rsidP="00726BE5">
      <w:pPr>
        <w:numPr>
          <w:ilvl w:val="1"/>
          <w:numId w:val="47"/>
        </w:numPr>
        <w:rPr>
          <w:rFonts w:ascii="Arial" w:hAnsi="Arial" w:cs="Arial"/>
        </w:rPr>
      </w:pPr>
      <w:r w:rsidRPr="00726BE5">
        <w:rPr>
          <w:rFonts w:ascii="Arial" w:hAnsi="Arial" w:cs="Arial"/>
        </w:rPr>
        <w:t>Inconsistent information</w:t>
      </w:r>
    </w:p>
    <w:p w14:paraId="38FFACB0" w14:textId="77777777" w:rsidR="00F60A5E" w:rsidRPr="00726BE5" w:rsidRDefault="00F60A5E" w:rsidP="00726BE5">
      <w:pPr>
        <w:numPr>
          <w:ilvl w:val="0"/>
          <w:numId w:val="47"/>
        </w:numPr>
        <w:rPr>
          <w:rFonts w:ascii="Arial" w:hAnsi="Arial" w:cs="Arial"/>
        </w:rPr>
      </w:pPr>
      <w:r w:rsidRPr="00726BE5">
        <w:rPr>
          <w:rFonts w:ascii="Arial" w:hAnsi="Arial" w:cs="Arial"/>
        </w:rPr>
        <w:t>Limited opportunities</w:t>
      </w:r>
    </w:p>
    <w:p w14:paraId="4390AF1C" w14:textId="216F39C6" w:rsidR="00F60A5E" w:rsidRPr="00726BE5" w:rsidRDefault="00F60A5E" w:rsidP="00726BE5">
      <w:pPr>
        <w:numPr>
          <w:ilvl w:val="1"/>
          <w:numId w:val="47"/>
        </w:numPr>
        <w:rPr>
          <w:rFonts w:ascii="Arial" w:hAnsi="Arial" w:cs="Arial"/>
        </w:rPr>
      </w:pPr>
      <w:r w:rsidRPr="00726BE5">
        <w:rPr>
          <w:rFonts w:ascii="Arial" w:hAnsi="Arial" w:cs="Arial"/>
        </w:rPr>
        <w:t>Gatekeeping</w:t>
      </w:r>
    </w:p>
    <w:p w14:paraId="209A907A" w14:textId="77777777" w:rsidR="00F60A5E" w:rsidRPr="00726BE5" w:rsidRDefault="00F60A5E" w:rsidP="00726BE5">
      <w:pPr>
        <w:numPr>
          <w:ilvl w:val="2"/>
          <w:numId w:val="47"/>
        </w:numPr>
        <w:rPr>
          <w:rFonts w:ascii="Arial" w:hAnsi="Arial" w:cs="Arial"/>
        </w:rPr>
      </w:pPr>
      <w:r w:rsidRPr="00726BE5">
        <w:rPr>
          <w:rFonts w:ascii="Arial" w:hAnsi="Arial" w:cs="Arial"/>
        </w:rPr>
        <w:t>Social stigma &amp; Bias</w:t>
      </w:r>
    </w:p>
    <w:p w14:paraId="64A560D9" w14:textId="430828F0" w:rsidR="00F60A5E" w:rsidRPr="00726BE5" w:rsidRDefault="00F60A5E" w:rsidP="00726BE5">
      <w:pPr>
        <w:numPr>
          <w:ilvl w:val="1"/>
          <w:numId w:val="47"/>
        </w:numPr>
        <w:rPr>
          <w:rFonts w:ascii="Arial" w:hAnsi="Arial" w:cs="Arial"/>
        </w:rPr>
      </w:pPr>
      <w:r w:rsidRPr="00726BE5">
        <w:rPr>
          <w:rFonts w:ascii="Arial" w:hAnsi="Arial" w:cs="Arial"/>
        </w:rPr>
        <w:t>Reliance on others</w:t>
      </w:r>
    </w:p>
    <w:p w14:paraId="37815E71" w14:textId="334952B6" w:rsidR="00F60A5E" w:rsidRPr="00726BE5" w:rsidRDefault="00F60A5E" w:rsidP="00726BE5">
      <w:pPr>
        <w:numPr>
          <w:ilvl w:val="1"/>
          <w:numId w:val="47"/>
        </w:numPr>
        <w:rPr>
          <w:rFonts w:ascii="Arial" w:hAnsi="Arial" w:cs="Arial"/>
        </w:rPr>
      </w:pPr>
      <w:r w:rsidRPr="00726BE5">
        <w:rPr>
          <w:rFonts w:ascii="Arial" w:hAnsi="Arial" w:cs="Arial"/>
        </w:rPr>
        <w:t>Restricted information</w:t>
      </w:r>
    </w:p>
    <w:p w14:paraId="4C2F8793" w14:textId="0CEED731" w:rsidR="00FD3C53" w:rsidRPr="00726BE5" w:rsidRDefault="00FD3C53" w:rsidP="00726BE5">
      <w:pPr>
        <w:rPr>
          <w:rFonts w:ascii="Arial" w:hAnsi="Arial" w:cs="Arial"/>
        </w:rPr>
      </w:pPr>
    </w:p>
    <w:p w14:paraId="7E6F30B8" w14:textId="584ECB49" w:rsidR="00F60A5E" w:rsidRPr="00726BE5" w:rsidRDefault="00F60A5E" w:rsidP="00726BE5">
      <w:pPr>
        <w:rPr>
          <w:rFonts w:ascii="Arial" w:hAnsi="Arial" w:cs="Arial"/>
        </w:rPr>
      </w:pPr>
      <w:r w:rsidRPr="00726BE5">
        <w:rPr>
          <w:rFonts w:ascii="Arial" w:hAnsi="Arial" w:cs="Arial"/>
          <w:noProof/>
        </w:rPr>
        <w:drawing>
          <wp:inline distT="0" distB="0" distL="0" distR="0" wp14:anchorId="61D9A60E" wp14:editId="304F22AA">
            <wp:extent cx="2320823" cy="3512322"/>
            <wp:effectExtent l="0" t="0" r="3810" b="0"/>
            <wp:docPr id="722844397" name="Picture 1" descr="Horizontal bar graph on left side of screen titled Receipt of reproductive health education among U.S. students able to self-report via interview. results are as follows:&#10;No 504/IEP&#9;59&#10;504 plan&#9;61&#10;IEP&#9;59&#10;VI&#9;55&#10;TBI&#9;53&#10;Speech/lang.&#9;53&#10;LD&#9;55&#10;Other Health&#9;56&#10;Ortho.&#9;48&#10;Mult. Disabilities&#9;51&#10;ID&#9;45&#10;Hearing&#9;52&#10;Emotional&#9;51&#10;Deaf-blind&#9;50&#10;Autism&#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44397" name="Picture 1" descr="Horizontal bar graph on left side of screen titled Receipt of reproductive health education among U.S. students able to self-report via interview. results are as follows:&#10;No 504/IEP&#9;59&#10;504 plan&#9;61&#10;IEP&#9;59&#10;VI&#9;55&#10;TBI&#9;53&#10;Speech/lang.&#9;53&#10;LD&#9;55&#10;Other Health&#9;56&#10;Ortho.&#9;48&#10;Mult. Disabilities&#9;51&#10;ID&#9;45&#10;Hearing&#9;52&#10;Emotional&#9;51&#10;Deaf-blind&#9;50&#10;Autism&#9;47"/>
                    <pic:cNvPicPr/>
                  </pic:nvPicPr>
                  <pic:blipFill>
                    <a:blip r:embed="rId7"/>
                    <a:stretch>
                      <a:fillRect/>
                    </a:stretch>
                  </pic:blipFill>
                  <pic:spPr>
                    <a:xfrm>
                      <a:off x="0" y="0"/>
                      <a:ext cx="2417936" cy="3659293"/>
                    </a:xfrm>
                    <a:prstGeom prst="rect">
                      <a:avLst/>
                    </a:prstGeom>
                  </pic:spPr>
                </pic:pic>
              </a:graphicData>
            </a:graphic>
          </wp:inline>
        </w:drawing>
      </w:r>
    </w:p>
    <w:p w14:paraId="4EB9752F" w14:textId="77777777" w:rsidR="00561284" w:rsidRPr="00726BE5" w:rsidRDefault="00561284" w:rsidP="00726BE5">
      <w:pPr>
        <w:rPr>
          <w:rFonts w:ascii="Arial" w:hAnsi="Arial" w:cs="Arial"/>
        </w:rPr>
      </w:pPr>
    </w:p>
    <w:p w14:paraId="404C880D" w14:textId="1BD762E7" w:rsidR="00F60A5E" w:rsidRPr="00726BE5" w:rsidRDefault="00F60A5E" w:rsidP="00726BE5">
      <w:pPr>
        <w:pStyle w:val="Subtitle"/>
        <w:rPr>
          <w:rFonts w:ascii="Arial" w:hAnsi="Arial" w:cs="Arial"/>
          <w:sz w:val="24"/>
          <w:szCs w:val="24"/>
        </w:rPr>
      </w:pPr>
      <w:r w:rsidRPr="00726BE5">
        <w:rPr>
          <w:rFonts w:ascii="Arial" w:hAnsi="Arial" w:cs="Arial"/>
          <w:sz w:val="24"/>
          <w:szCs w:val="24"/>
        </w:rPr>
        <w:lastRenderedPageBreak/>
        <w:t>Speaker notes:</w:t>
      </w:r>
    </w:p>
    <w:p w14:paraId="295DAC75" w14:textId="77777777" w:rsidR="00F60A5E" w:rsidRPr="00726BE5" w:rsidRDefault="00F60A5E" w:rsidP="00726BE5">
      <w:pPr>
        <w:pStyle w:val="NormalWeb"/>
        <w:numPr>
          <w:ilvl w:val="0"/>
          <w:numId w:val="11"/>
        </w:numPr>
        <w:spacing w:before="0" w:beforeAutospacing="0" w:after="0" w:afterAutospacing="0"/>
        <w:textAlignment w:val="baseline"/>
        <w:rPr>
          <w:rFonts w:ascii="Arial" w:hAnsi="Arial" w:cs="Arial"/>
          <w:color w:val="000000"/>
        </w:rPr>
      </w:pPr>
      <w:r w:rsidRPr="00726BE5">
        <w:rPr>
          <w:rFonts w:ascii="Arial" w:hAnsi="Arial" w:cs="Arial"/>
          <w:color w:val="000000"/>
        </w:rPr>
        <w:t>Disabled and neurodivergent individuals are often excluded from puberty and sexual development education. NLTS-2012 data show that even self-reporting youth with disabilities receive less reproductive health education than their peers who aren’t getting SPED services.</w:t>
      </w:r>
    </w:p>
    <w:p w14:paraId="09ADBDAE" w14:textId="77777777" w:rsidR="00F60A5E" w:rsidRPr="00726BE5" w:rsidRDefault="00F60A5E" w:rsidP="00726BE5">
      <w:pPr>
        <w:pStyle w:val="NormalWeb"/>
        <w:numPr>
          <w:ilvl w:val="0"/>
          <w:numId w:val="11"/>
        </w:numPr>
        <w:spacing w:before="0" w:beforeAutospacing="0" w:after="0" w:afterAutospacing="0"/>
        <w:textAlignment w:val="baseline"/>
        <w:rPr>
          <w:rFonts w:ascii="Arial" w:hAnsi="Arial" w:cs="Arial"/>
          <w:color w:val="000000"/>
        </w:rPr>
      </w:pPr>
      <w:r w:rsidRPr="00726BE5">
        <w:rPr>
          <w:rFonts w:ascii="Arial" w:hAnsi="Arial" w:cs="Arial"/>
          <w:color w:val="000000"/>
        </w:rPr>
        <w:t>When ND youth do receive sex education the curricula is one size fits all and doesn’t address the unique needs of students with disabilities. </w:t>
      </w:r>
    </w:p>
    <w:p w14:paraId="69526006" w14:textId="77777777" w:rsidR="00F60A5E" w:rsidRPr="00726BE5" w:rsidRDefault="00F60A5E" w:rsidP="00726BE5">
      <w:pPr>
        <w:pStyle w:val="NormalWeb"/>
        <w:numPr>
          <w:ilvl w:val="1"/>
          <w:numId w:val="11"/>
        </w:numPr>
        <w:spacing w:before="0" w:beforeAutospacing="0" w:after="0" w:afterAutospacing="0"/>
        <w:textAlignment w:val="baseline"/>
        <w:rPr>
          <w:rFonts w:ascii="Arial" w:hAnsi="Arial" w:cs="Arial"/>
          <w:color w:val="000000"/>
        </w:rPr>
      </w:pPr>
      <w:r w:rsidRPr="00726BE5">
        <w:rPr>
          <w:rFonts w:ascii="Arial" w:hAnsi="Arial" w:cs="Arial"/>
          <w:color w:val="000000"/>
        </w:rPr>
        <w:t>Curricula focus heavily on biology, ignoring social and emotional aspects of puberty. It’s often heteronormative and lacks representation of diverse gender and sexual identities.</w:t>
      </w:r>
    </w:p>
    <w:p w14:paraId="183ABFA4" w14:textId="1CEB36B5" w:rsidR="00F60A5E" w:rsidRPr="00726BE5" w:rsidRDefault="00F60A5E" w:rsidP="00726BE5">
      <w:pPr>
        <w:pStyle w:val="NormalWeb"/>
        <w:numPr>
          <w:ilvl w:val="1"/>
          <w:numId w:val="11"/>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Lecture based lessons present abstract concepts </w:t>
      </w:r>
      <w:r w:rsidR="00060E5D" w:rsidRPr="00726BE5">
        <w:rPr>
          <w:rFonts w:ascii="Arial" w:hAnsi="Arial" w:cs="Arial"/>
          <w:color w:val="000000"/>
        </w:rPr>
        <w:t>auditorily</w:t>
      </w:r>
      <w:r w:rsidRPr="00726BE5">
        <w:rPr>
          <w:rFonts w:ascii="Arial" w:hAnsi="Arial" w:cs="Arial"/>
          <w:color w:val="000000"/>
        </w:rPr>
        <w:t xml:space="preserve"> and opportunities to clarify misunderstandings through discussion or questions are limited.</w:t>
      </w:r>
    </w:p>
    <w:p w14:paraId="20D6BAEA" w14:textId="0933C18C" w:rsidR="00F60A5E" w:rsidRPr="00726BE5" w:rsidRDefault="00F60A5E" w:rsidP="00726BE5">
      <w:pPr>
        <w:pStyle w:val="NormalWeb"/>
        <w:numPr>
          <w:ilvl w:val="0"/>
          <w:numId w:val="11"/>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Communication barriers also decrease the quality of education being provided. Most adults lack experience and skills in discussing these topics with ND populations and tend to use non-literal language or </w:t>
      </w:r>
      <w:r w:rsidR="00060E5D" w:rsidRPr="00726BE5">
        <w:rPr>
          <w:rFonts w:ascii="Arial" w:hAnsi="Arial" w:cs="Arial"/>
          <w:color w:val="000000"/>
        </w:rPr>
        <w:t>euphemisms</w:t>
      </w:r>
      <w:r w:rsidRPr="00726BE5">
        <w:rPr>
          <w:rFonts w:ascii="Arial" w:hAnsi="Arial" w:cs="Arial"/>
          <w:color w:val="000000"/>
        </w:rPr>
        <w:t xml:space="preserve"> causing misunderstandings.</w:t>
      </w:r>
    </w:p>
    <w:p w14:paraId="001004A0" w14:textId="5724F315" w:rsidR="00F60A5E" w:rsidRPr="00726BE5" w:rsidRDefault="00F60A5E" w:rsidP="00726BE5">
      <w:pPr>
        <w:pStyle w:val="NormalWeb"/>
        <w:numPr>
          <w:ilvl w:val="0"/>
          <w:numId w:val="11"/>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Stigma and misconceptions surrounding sexuality for this population leads to avoidance of the topic all together. </w:t>
      </w:r>
    </w:p>
    <w:p w14:paraId="6A16B507" w14:textId="0988DEF5" w:rsidR="00F60A5E" w:rsidRPr="002E2D30" w:rsidRDefault="00F60A5E" w:rsidP="002E2D30">
      <w:pPr>
        <w:pStyle w:val="Heading1"/>
      </w:pPr>
      <w:r w:rsidRPr="00EA059D">
        <w:t>Survey Results: Education and Support</w:t>
      </w:r>
    </w:p>
    <w:p w14:paraId="7D2AE4D8" w14:textId="2F81C886" w:rsidR="00F60A5E" w:rsidRPr="00726BE5" w:rsidRDefault="001228D2" w:rsidP="00726BE5">
      <w:pPr>
        <w:rPr>
          <w:rFonts w:ascii="Arial" w:hAnsi="Arial" w:cs="Arial"/>
        </w:rPr>
      </w:pPr>
      <w:r w:rsidRPr="00726BE5">
        <w:rPr>
          <w:rFonts w:ascii="Arial" w:hAnsi="Arial" w:cs="Arial"/>
          <w:noProof/>
        </w:rPr>
        <w:drawing>
          <wp:inline distT="0" distB="0" distL="0" distR="0" wp14:anchorId="1D1BD85C" wp14:editId="2F407E51">
            <wp:extent cx="1965533" cy="2449626"/>
            <wp:effectExtent l="0" t="0" r="3175" b="1905"/>
            <wp:docPr id="303165131" name="Picture 1" descr="Pie chart depicting SRHE providers as percentages. Results are as follows: &#10;School: 63&#10;Primary caregiver: 70&#10;Other: 17&#10;Friend/peer/sibling: 7&#10;None: 7&#10;Sel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65131" name="Picture 1" descr="Pie chart depicting SRHE providers as percentages. Results are as follows: &#10;School: 63&#10;Primary caregiver: 70&#10;Other: 17&#10;Friend/peer/sibling: 7&#10;None: 7&#10;Self: 20"/>
                    <pic:cNvPicPr/>
                  </pic:nvPicPr>
                  <pic:blipFill>
                    <a:blip r:embed="rId8"/>
                    <a:stretch>
                      <a:fillRect/>
                    </a:stretch>
                  </pic:blipFill>
                  <pic:spPr>
                    <a:xfrm>
                      <a:off x="0" y="0"/>
                      <a:ext cx="1995711" cy="2487237"/>
                    </a:xfrm>
                    <a:prstGeom prst="rect">
                      <a:avLst/>
                    </a:prstGeom>
                  </pic:spPr>
                </pic:pic>
              </a:graphicData>
            </a:graphic>
          </wp:inline>
        </w:drawing>
      </w:r>
      <w:r w:rsidR="004B1AAC" w:rsidRPr="00726BE5">
        <w:rPr>
          <w:rFonts w:ascii="Arial" w:hAnsi="Arial" w:cs="Arial"/>
          <w:noProof/>
          <w14:ligatures w14:val="standardContextual"/>
        </w:rPr>
        <w:drawing>
          <wp:inline distT="0" distB="0" distL="0" distR="0" wp14:anchorId="01004947" wp14:editId="13DAEDB4">
            <wp:extent cx="1939895" cy="2415087"/>
            <wp:effectExtent l="0" t="0" r="3810" b="0"/>
            <wp:docPr id="1580300302" name="Picture 1" descr="2 meter gauge graphs under the title “was your education…” The first is inclusive with the dial 92% toward no. The second is accessible with the dial 60% toward 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00302" name="Picture 1" descr="2 meter gauge graphs under the title “was your education…” The first is inclusive with the dial 92% toward no. The second is accessible with the dial 60% toward no. "/>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1006" cy="2453819"/>
                    </a:xfrm>
                    <a:prstGeom prst="rect">
                      <a:avLst/>
                    </a:prstGeom>
                  </pic:spPr>
                </pic:pic>
              </a:graphicData>
            </a:graphic>
          </wp:inline>
        </w:drawing>
      </w:r>
      <w:r w:rsidR="00BD5F7C" w:rsidRPr="00726BE5">
        <w:rPr>
          <w:rFonts w:ascii="Arial" w:hAnsi="Arial" w:cs="Arial"/>
          <w:noProof/>
          <w14:ligatures w14:val="standardContextual"/>
        </w:rPr>
        <w:t xml:space="preserve"> </w:t>
      </w:r>
      <w:r w:rsidR="00BD5F7C" w:rsidRPr="00726BE5">
        <w:rPr>
          <w:rFonts w:ascii="Arial" w:hAnsi="Arial" w:cs="Arial"/>
          <w:noProof/>
        </w:rPr>
        <w:drawing>
          <wp:inline distT="0" distB="0" distL="0" distR="0" wp14:anchorId="109DA4B5" wp14:editId="68BEC8CA">
            <wp:extent cx="1905712" cy="2345905"/>
            <wp:effectExtent l="0" t="0" r="0" b="3810"/>
            <wp:docPr id="1158524920" name="Picture 1" descr="A bar graph titles “puberty support services” with percentages as follows:&#10;OT&#9;33&#10;ST&#9;22&#10;MH&#9;33&#10;ABA&#9;22&#10;CG Coach&#9;33&#10;NA&#9;28&#10;Other&#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24920" name="Picture 1" descr="A bar graph titles “puberty support services” with percentages as follows:&#10;OT&#9;33&#10;ST&#9;22&#10;MH&#9;33&#10;ABA&#9;22&#10;CG Coach&#9;33&#10;NA&#9;28&#10;Other&#9;11"/>
                    <pic:cNvPicPr/>
                  </pic:nvPicPr>
                  <pic:blipFill>
                    <a:blip r:embed="rId10"/>
                    <a:stretch>
                      <a:fillRect/>
                    </a:stretch>
                  </pic:blipFill>
                  <pic:spPr>
                    <a:xfrm>
                      <a:off x="0" y="0"/>
                      <a:ext cx="1946826" cy="2396516"/>
                    </a:xfrm>
                    <a:prstGeom prst="rect">
                      <a:avLst/>
                    </a:prstGeom>
                  </pic:spPr>
                </pic:pic>
              </a:graphicData>
            </a:graphic>
          </wp:inline>
        </w:drawing>
      </w:r>
    </w:p>
    <w:p w14:paraId="11ECA729" w14:textId="466886B4" w:rsidR="006E3A7B" w:rsidRPr="00726BE5" w:rsidRDefault="006E3A7B" w:rsidP="00726BE5">
      <w:pPr>
        <w:pStyle w:val="Subtitle"/>
        <w:rPr>
          <w:rFonts w:ascii="Arial" w:hAnsi="Arial" w:cs="Arial"/>
          <w:sz w:val="24"/>
          <w:szCs w:val="24"/>
        </w:rPr>
      </w:pPr>
      <w:r w:rsidRPr="00726BE5">
        <w:rPr>
          <w:rFonts w:ascii="Arial" w:hAnsi="Arial" w:cs="Arial"/>
          <w:sz w:val="24"/>
          <w:szCs w:val="24"/>
        </w:rPr>
        <w:t>Speaker Notes:</w:t>
      </w:r>
    </w:p>
    <w:p w14:paraId="71455202" w14:textId="1F7811D3" w:rsidR="006E3A7B" w:rsidRPr="00726BE5" w:rsidRDefault="006E3A7B" w:rsidP="00726BE5">
      <w:pPr>
        <w:pStyle w:val="NormalWeb"/>
        <w:numPr>
          <w:ilvl w:val="0"/>
          <w:numId w:val="48"/>
        </w:numPr>
        <w:spacing w:before="0" w:beforeAutospacing="0" w:after="0" w:afterAutospacing="0"/>
        <w:textAlignment w:val="baseline"/>
        <w:rPr>
          <w:rFonts w:ascii="Arial" w:hAnsi="Arial" w:cs="Arial"/>
          <w:i/>
          <w:iCs/>
          <w:color w:val="000000"/>
        </w:rPr>
      </w:pPr>
      <w:r w:rsidRPr="00726BE5">
        <w:rPr>
          <w:rFonts w:ascii="Arial" w:hAnsi="Arial" w:cs="Arial"/>
          <w:i/>
          <w:iCs/>
          <w:color w:val="000000"/>
        </w:rPr>
        <w:t>SRHE Providers:</w:t>
      </w:r>
      <w:r w:rsidRPr="00726BE5">
        <w:rPr>
          <w:rFonts w:ascii="Arial" w:hAnsi="Arial" w:cs="Arial"/>
          <w:color w:val="000000"/>
        </w:rPr>
        <w:t xml:space="preserve"> This first graph shows who provided the </w:t>
      </w:r>
      <w:r w:rsidR="004A17AF" w:rsidRPr="00726BE5">
        <w:rPr>
          <w:rFonts w:ascii="Arial" w:hAnsi="Arial" w:cs="Arial"/>
          <w:color w:val="000000"/>
        </w:rPr>
        <w:t>respondents</w:t>
      </w:r>
      <w:r w:rsidRPr="00726BE5">
        <w:rPr>
          <w:rFonts w:ascii="Arial" w:hAnsi="Arial" w:cs="Arial"/>
          <w:color w:val="000000"/>
        </w:rPr>
        <w:t xml:space="preserve"> with education on puberty and sexual development. The highest percentage </w:t>
      </w:r>
      <w:r w:rsidR="002E2D30" w:rsidRPr="00726BE5">
        <w:rPr>
          <w:rFonts w:ascii="Arial" w:hAnsi="Arial" w:cs="Arial"/>
          <w:color w:val="000000"/>
        </w:rPr>
        <w:t>was primary</w:t>
      </w:r>
      <w:r w:rsidRPr="00726BE5">
        <w:rPr>
          <w:rFonts w:ascii="Arial" w:hAnsi="Arial" w:cs="Arial"/>
          <w:color w:val="000000"/>
        </w:rPr>
        <w:t xml:space="preserve"> caregivers followed by school. </w:t>
      </w:r>
    </w:p>
    <w:p w14:paraId="39AC4430" w14:textId="22E2CF19" w:rsidR="006E3A7B" w:rsidRPr="00726BE5" w:rsidRDefault="006E3A7B" w:rsidP="00726BE5">
      <w:pPr>
        <w:pStyle w:val="NormalWeb"/>
        <w:numPr>
          <w:ilvl w:val="0"/>
          <w:numId w:val="48"/>
        </w:numPr>
        <w:spacing w:before="0" w:beforeAutospacing="0" w:after="0" w:afterAutospacing="0"/>
        <w:textAlignment w:val="baseline"/>
        <w:rPr>
          <w:rFonts w:ascii="Arial" w:hAnsi="Arial" w:cs="Arial"/>
          <w:color w:val="000000"/>
        </w:rPr>
      </w:pPr>
      <w:r w:rsidRPr="00726BE5">
        <w:rPr>
          <w:rFonts w:ascii="Arial" w:hAnsi="Arial" w:cs="Arial"/>
          <w:i/>
          <w:iCs/>
          <w:color w:val="000000"/>
        </w:rPr>
        <w:t xml:space="preserve">Was your education… </w:t>
      </w:r>
      <w:r w:rsidRPr="00726BE5">
        <w:rPr>
          <w:rFonts w:ascii="Arial" w:hAnsi="Arial" w:cs="Arial"/>
          <w:color w:val="000000"/>
        </w:rPr>
        <w:t>When asked if the education that they received was inclusive of disabilities and neurotypes and accessible to their learning style most said no to both. </w:t>
      </w:r>
    </w:p>
    <w:p w14:paraId="4F9C3D92" w14:textId="7E55B922" w:rsidR="006E3A7B" w:rsidRPr="00726BE5" w:rsidRDefault="006E3A7B" w:rsidP="00726BE5">
      <w:pPr>
        <w:pStyle w:val="NormalWeb"/>
        <w:numPr>
          <w:ilvl w:val="0"/>
          <w:numId w:val="48"/>
        </w:numPr>
        <w:spacing w:before="0" w:beforeAutospacing="0" w:after="0" w:afterAutospacing="0"/>
        <w:textAlignment w:val="baseline"/>
        <w:rPr>
          <w:rFonts w:ascii="Arial" w:hAnsi="Arial" w:cs="Arial"/>
          <w:color w:val="000000"/>
        </w:rPr>
      </w:pPr>
      <w:r w:rsidRPr="00726BE5">
        <w:rPr>
          <w:rFonts w:ascii="Arial" w:hAnsi="Arial" w:cs="Arial"/>
          <w:i/>
          <w:iCs/>
          <w:color w:val="000000"/>
        </w:rPr>
        <w:t>Puberty Support Services:</w:t>
      </w:r>
      <w:r w:rsidRPr="00726BE5">
        <w:rPr>
          <w:rFonts w:ascii="Arial" w:hAnsi="Arial" w:cs="Arial"/>
          <w:color w:val="000000"/>
        </w:rPr>
        <w:t xml:space="preserve"> The final graph shows the strategies parents and kids have used to manage puberty challenges. OT is most common, followed by mental health and parent coaching.</w:t>
      </w:r>
    </w:p>
    <w:p w14:paraId="3ED0A2AB" w14:textId="336A5932" w:rsidR="00F60A5E" w:rsidRPr="00EA059D" w:rsidRDefault="00F60A5E" w:rsidP="00EA059D">
      <w:pPr>
        <w:pStyle w:val="Heading1"/>
      </w:pPr>
      <w:r w:rsidRPr="00EA059D">
        <w:lastRenderedPageBreak/>
        <w:t>Survey Results- Support need comparison</w:t>
      </w:r>
    </w:p>
    <w:p w14:paraId="15550865" w14:textId="024E53F2" w:rsidR="00C02B1B" w:rsidRPr="00726BE5" w:rsidRDefault="00C02B1B" w:rsidP="00726BE5">
      <w:pPr>
        <w:rPr>
          <w:rFonts w:ascii="Arial" w:hAnsi="Arial" w:cs="Arial"/>
        </w:rPr>
      </w:pPr>
      <w:r w:rsidRPr="00726BE5">
        <w:rPr>
          <w:rFonts w:ascii="Arial" w:hAnsi="Arial" w:cs="Arial"/>
          <w:noProof/>
        </w:rPr>
        <w:drawing>
          <wp:inline distT="0" distB="0" distL="0" distR="0" wp14:anchorId="0A32E1F6" wp14:editId="76AAD851">
            <wp:extent cx="2928019" cy="2469735"/>
            <wp:effectExtent l="0" t="0" r="5715" b="0"/>
            <wp:docPr id="1991780945" name="Picture 1" descr="Bar chart comparing low and high support needs individuals titles “SRHE providers” Results are as follows in percentages:&#10;Low Support&#10;School 74&#10;Parents78&#10;Self26&#10;Friend/peer/sibling 9&#10;Not taught 0&#10;&#10;High Support&#10;School 29&#10;Parents 43&#10;Self 0&#10;Friend/peer/sibling 0&#10;Not taugh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80945" name="Picture 1" descr="Bar chart comparing low and high support needs individuals titles “SRHE providers” Results are as follows in percentages:&#10;Low Support&#10;School 74&#10;Parents78&#10;Self26&#10;Friend/peer/sibling 9&#10;Not taught 0&#10;&#10;High Support&#10;School 29&#10;Parents 43&#10;Self 0&#10;Friend/peer/sibling 0&#10;Not taught 29"/>
                    <pic:cNvPicPr/>
                  </pic:nvPicPr>
                  <pic:blipFill>
                    <a:blip r:embed="rId11"/>
                    <a:stretch>
                      <a:fillRect/>
                    </a:stretch>
                  </pic:blipFill>
                  <pic:spPr>
                    <a:xfrm>
                      <a:off x="0" y="0"/>
                      <a:ext cx="2959245" cy="2496073"/>
                    </a:xfrm>
                    <a:prstGeom prst="rect">
                      <a:avLst/>
                    </a:prstGeom>
                  </pic:spPr>
                </pic:pic>
              </a:graphicData>
            </a:graphic>
          </wp:inline>
        </w:drawing>
      </w:r>
      <w:r w:rsidR="0041786E" w:rsidRPr="00726BE5">
        <w:rPr>
          <w:rFonts w:ascii="Arial" w:hAnsi="Arial" w:cs="Arial"/>
          <w:noProof/>
          <w14:ligatures w14:val="standardContextual"/>
        </w:rPr>
        <w:t xml:space="preserve"> </w:t>
      </w:r>
      <w:r w:rsidR="0041786E" w:rsidRPr="00726BE5">
        <w:rPr>
          <w:rFonts w:ascii="Arial" w:hAnsi="Arial" w:cs="Arial"/>
          <w:noProof/>
        </w:rPr>
        <w:drawing>
          <wp:inline distT="0" distB="0" distL="0" distR="0" wp14:anchorId="43940705" wp14:editId="7F29DF6D">
            <wp:extent cx="2760292" cy="2349787"/>
            <wp:effectExtent l="0" t="0" r="0" b="0"/>
            <wp:docPr id="290170681" name="Picture 1" descr="Graph comparing high and low support needs titled “puberty support services” with the results as follows in percentages:&#10;Low support:&#10;OT&#9;45&#10;ST&#9;27&#10;MH&#9;45&#10;ABA&#9;0&#10;CG Coach&#9;27&#10;NA&#9;36&#10;&#10;High support:&#10;OT&#9;14&#10;ST&#9;14&#10;MH&#9;14&#10;ABA&#9;57&#10;CG Coach&#9;43&#10;NA&#9;14&#10;Other&#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70681" name="Picture 1" descr="Graph comparing high and low support needs titled “puberty support services” with the results as follows in percentages:&#10;Low support:&#10;OT&#9;45&#10;ST&#9;27&#10;MH&#9;45&#10;ABA&#9;0&#10;CG Coach&#9;27&#10;NA&#9;36&#10;&#10;High support:&#10;OT&#9;14&#10;ST&#9;14&#10;MH&#9;14&#10;ABA&#9;57&#10;CG Coach&#9;43&#10;NA&#9;14&#10;Other&#9;29"/>
                    <pic:cNvPicPr/>
                  </pic:nvPicPr>
                  <pic:blipFill>
                    <a:blip r:embed="rId12"/>
                    <a:stretch>
                      <a:fillRect/>
                    </a:stretch>
                  </pic:blipFill>
                  <pic:spPr>
                    <a:xfrm>
                      <a:off x="0" y="0"/>
                      <a:ext cx="2787876" cy="2373269"/>
                    </a:xfrm>
                    <a:prstGeom prst="rect">
                      <a:avLst/>
                    </a:prstGeom>
                  </pic:spPr>
                </pic:pic>
              </a:graphicData>
            </a:graphic>
          </wp:inline>
        </w:drawing>
      </w:r>
    </w:p>
    <w:p w14:paraId="6ADA9C5F" w14:textId="644DBCE8" w:rsidR="00F60A5E" w:rsidRPr="00726BE5" w:rsidRDefault="00F60A5E" w:rsidP="00726BE5">
      <w:pPr>
        <w:pStyle w:val="Subtitle"/>
        <w:rPr>
          <w:rFonts w:ascii="Arial" w:hAnsi="Arial" w:cs="Arial"/>
          <w:sz w:val="24"/>
          <w:szCs w:val="24"/>
        </w:rPr>
      </w:pPr>
      <w:r w:rsidRPr="00726BE5">
        <w:rPr>
          <w:rFonts w:ascii="Arial" w:hAnsi="Arial" w:cs="Arial"/>
          <w:sz w:val="24"/>
          <w:szCs w:val="24"/>
        </w:rPr>
        <w:t>Speaker Notes:</w:t>
      </w:r>
    </w:p>
    <w:p w14:paraId="2A31A596" w14:textId="77777777" w:rsidR="00F60A5E" w:rsidRPr="00726BE5" w:rsidRDefault="00F60A5E" w:rsidP="00726BE5">
      <w:pPr>
        <w:pStyle w:val="NormalWeb"/>
        <w:numPr>
          <w:ilvl w:val="0"/>
          <w:numId w:val="12"/>
        </w:numPr>
        <w:spacing w:before="0" w:beforeAutospacing="0" w:after="0" w:afterAutospacing="0"/>
        <w:textAlignment w:val="baseline"/>
        <w:rPr>
          <w:rFonts w:ascii="Arial" w:hAnsi="Arial" w:cs="Arial"/>
          <w:color w:val="000000"/>
        </w:rPr>
      </w:pPr>
      <w:r w:rsidRPr="00726BE5">
        <w:rPr>
          <w:rFonts w:ascii="Arial" w:hAnsi="Arial" w:cs="Arial"/>
          <w:color w:val="000000"/>
        </w:rPr>
        <w:t>I also want to quickly compare the education and support that folks with high support needs are receiving compared to those with moderate-low support needs. </w:t>
      </w:r>
    </w:p>
    <w:p w14:paraId="4DAA4089" w14:textId="5DBCB35A" w:rsidR="00F60A5E" w:rsidRPr="00726BE5" w:rsidRDefault="00F60A5E" w:rsidP="00726BE5">
      <w:pPr>
        <w:pStyle w:val="NormalWeb"/>
        <w:numPr>
          <w:ilvl w:val="0"/>
          <w:numId w:val="12"/>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This data indicates that folks with higher support needs or more complex disabilities are a lot less </w:t>
      </w:r>
      <w:r w:rsidR="002E2D30" w:rsidRPr="00726BE5">
        <w:rPr>
          <w:rFonts w:ascii="Arial" w:hAnsi="Arial" w:cs="Arial"/>
          <w:color w:val="000000"/>
        </w:rPr>
        <w:t>likely</w:t>
      </w:r>
      <w:r w:rsidRPr="00726BE5">
        <w:rPr>
          <w:rFonts w:ascii="Arial" w:hAnsi="Arial" w:cs="Arial"/>
          <w:color w:val="000000"/>
        </w:rPr>
        <w:t xml:space="preserve"> to receive education in school. </w:t>
      </w:r>
      <w:r w:rsidR="002E2D30" w:rsidRPr="00726BE5">
        <w:rPr>
          <w:rFonts w:ascii="Arial" w:hAnsi="Arial" w:cs="Arial"/>
          <w:color w:val="000000"/>
        </w:rPr>
        <w:t>Also,</w:t>
      </w:r>
      <w:r w:rsidRPr="00726BE5">
        <w:rPr>
          <w:rFonts w:ascii="Arial" w:hAnsi="Arial" w:cs="Arial"/>
          <w:color w:val="000000"/>
        </w:rPr>
        <w:t xml:space="preserve"> behavioral services were by far the most common intervention used amongst high support needs kids. On the other </w:t>
      </w:r>
      <w:r w:rsidR="002E2D30" w:rsidRPr="00726BE5">
        <w:rPr>
          <w:rFonts w:ascii="Arial" w:hAnsi="Arial" w:cs="Arial"/>
          <w:color w:val="000000"/>
        </w:rPr>
        <w:t>hand,</w:t>
      </w:r>
      <w:r w:rsidRPr="00726BE5">
        <w:rPr>
          <w:rFonts w:ascii="Arial" w:hAnsi="Arial" w:cs="Arial"/>
          <w:color w:val="000000"/>
        </w:rPr>
        <w:t xml:space="preserve"> lower support needs and higher masking folks are getting most of the education from school and a lot of parents did not think puberty concerns needed to be addressed at all in therapies. </w:t>
      </w:r>
    </w:p>
    <w:p w14:paraId="31B37F09" w14:textId="481A80BE" w:rsidR="00F60A5E" w:rsidRPr="00EA059D" w:rsidRDefault="00F60A5E" w:rsidP="00EA059D">
      <w:pPr>
        <w:pStyle w:val="Heading1"/>
      </w:pPr>
      <w:r w:rsidRPr="00EA059D">
        <w:t>Primary Puberty Related Challenges</w:t>
      </w:r>
    </w:p>
    <w:p w14:paraId="4985B021" w14:textId="5266D8F0" w:rsidR="00F60A5E" w:rsidRPr="00726BE5" w:rsidRDefault="00F60A5E" w:rsidP="00726BE5">
      <w:pPr>
        <w:pStyle w:val="ListParagraph"/>
        <w:numPr>
          <w:ilvl w:val="0"/>
          <w:numId w:val="13"/>
        </w:numPr>
        <w:rPr>
          <w:rFonts w:ascii="Arial" w:hAnsi="Arial" w:cs="Arial"/>
        </w:rPr>
      </w:pPr>
      <w:r w:rsidRPr="00726BE5">
        <w:rPr>
          <w:rFonts w:ascii="Arial" w:hAnsi="Arial" w:cs="Arial"/>
        </w:rPr>
        <w:t>Sensory regulation</w:t>
      </w:r>
    </w:p>
    <w:p w14:paraId="06267F44" w14:textId="0996CE24" w:rsidR="00F60A5E" w:rsidRPr="00726BE5" w:rsidRDefault="00F60A5E" w:rsidP="00726BE5">
      <w:pPr>
        <w:pStyle w:val="ListParagraph"/>
        <w:numPr>
          <w:ilvl w:val="0"/>
          <w:numId w:val="13"/>
        </w:numPr>
        <w:rPr>
          <w:rFonts w:ascii="Arial" w:hAnsi="Arial" w:cs="Arial"/>
        </w:rPr>
      </w:pPr>
      <w:r w:rsidRPr="00726BE5">
        <w:rPr>
          <w:rFonts w:ascii="Arial" w:hAnsi="Arial" w:cs="Arial"/>
        </w:rPr>
        <w:t>Emotional regulation</w:t>
      </w:r>
    </w:p>
    <w:p w14:paraId="2DE284DB" w14:textId="4C8117BF" w:rsidR="00F60A5E" w:rsidRPr="00726BE5" w:rsidRDefault="00F60A5E" w:rsidP="00726BE5">
      <w:pPr>
        <w:pStyle w:val="ListParagraph"/>
        <w:numPr>
          <w:ilvl w:val="0"/>
          <w:numId w:val="13"/>
        </w:numPr>
        <w:rPr>
          <w:rFonts w:ascii="Arial" w:hAnsi="Arial" w:cs="Arial"/>
        </w:rPr>
      </w:pPr>
      <w:r w:rsidRPr="00726BE5">
        <w:rPr>
          <w:rFonts w:ascii="Arial" w:hAnsi="Arial" w:cs="Arial"/>
        </w:rPr>
        <w:t>Menstruation</w:t>
      </w:r>
    </w:p>
    <w:p w14:paraId="03D54A23" w14:textId="64109C6E" w:rsidR="00F60A5E" w:rsidRPr="00726BE5" w:rsidRDefault="00F60A5E" w:rsidP="00726BE5">
      <w:pPr>
        <w:pStyle w:val="ListParagraph"/>
        <w:numPr>
          <w:ilvl w:val="0"/>
          <w:numId w:val="13"/>
        </w:numPr>
        <w:rPr>
          <w:rFonts w:ascii="Arial" w:hAnsi="Arial" w:cs="Arial"/>
        </w:rPr>
      </w:pPr>
      <w:r w:rsidRPr="00726BE5">
        <w:rPr>
          <w:rFonts w:ascii="Arial" w:hAnsi="Arial" w:cs="Arial"/>
        </w:rPr>
        <w:t>Sexual behavior</w:t>
      </w:r>
    </w:p>
    <w:p w14:paraId="09C44ED6" w14:textId="320734A1" w:rsidR="00F60A5E" w:rsidRPr="00726BE5" w:rsidRDefault="00F60A5E" w:rsidP="00726BE5">
      <w:pPr>
        <w:pStyle w:val="ListParagraph"/>
        <w:numPr>
          <w:ilvl w:val="0"/>
          <w:numId w:val="13"/>
        </w:numPr>
        <w:rPr>
          <w:rFonts w:ascii="Arial" w:hAnsi="Arial" w:cs="Arial"/>
        </w:rPr>
      </w:pPr>
      <w:r w:rsidRPr="00726BE5">
        <w:rPr>
          <w:rFonts w:ascii="Arial" w:hAnsi="Arial" w:cs="Arial"/>
        </w:rPr>
        <w:t>Safety</w:t>
      </w:r>
    </w:p>
    <w:p w14:paraId="49401726" w14:textId="5BD42FB1" w:rsidR="00F60A5E" w:rsidRPr="00726BE5" w:rsidRDefault="00F60A5E" w:rsidP="00726BE5">
      <w:pPr>
        <w:pStyle w:val="ListParagraph"/>
        <w:numPr>
          <w:ilvl w:val="0"/>
          <w:numId w:val="13"/>
        </w:numPr>
        <w:rPr>
          <w:rFonts w:ascii="Arial" w:hAnsi="Arial" w:cs="Arial"/>
        </w:rPr>
      </w:pPr>
      <w:r w:rsidRPr="00726BE5">
        <w:rPr>
          <w:rFonts w:ascii="Arial" w:hAnsi="Arial" w:cs="Arial"/>
        </w:rPr>
        <w:t xml:space="preserve">Relationships </w:t>
      </w:r>
    </w:p>
    <w:p w14:paraId="226D57EF" w14:textId="3B47F43E" w:rsidR="00F60A5E" w:rsidRPr="00726BE5" w:rsidRDefault="00F60A5E" w:rsidP="00726BE5">
      <w:pPr>
        <w:pStyle w:val="ListParagraph"/>
        <w:numPr>
          <w:ilvl w:val="0"/>
          <w:numId w:val="13"/>
        </w:numPr>
        <w:rPr>
          <w:rFonts w:ascii="Arial" w:hAnsi="Arial" w:cs="Arial"/>
        </w:rPr>
      </w:pPr>
      <w:r w:rsidRPr="00726BE5">
        <w:rPr>
          <w:rFonts w:ascii="Arial" w:hAnsi="Arial" w:cs="Arial"/>
        </w:rPr>
        <w:t>Interoception</w:t>
      </w:r>
    </w:p>
    <w:p w14:paraId="7387B94A" w14:textId="7E738E46" w:rsidR="00F60A5E" w:rsidRPr="00726BE5" w:rsidRDefault="00F60A5E" w:rsidP="00726BE5">
      <w:pPr>
        <w:pStyle w:val="ListParagraph"/>
        <w:numPr>
          <w:ilvl w:val="0"/>
          <w:numId w:val="13"/>
        </w:numPr>
        <w:rPr>
          <w:rFonts w:ascii="Arial" w:hAnsi="Arial" w:cs="Arial"/>
        </w:rPr>
      </w:pPr>
      <w:r w:rsidRPr="00726BE5">
        <w:rPr>
          <w:rFonts w:ascii="Arial" w:hAnsi="Arial" w:cs="Arial"/>
        </w:rPr>
        <w:t xml:space="preserve">Communication </w:t>
      </w:r>
    </w:p>
    <w:p w14:paraId="76F4C03D" w14:textId="69694110" w:rsidR="00F60A5E" w:rsidRPr="00726BE5" w:rsidRDefault="00F60A5E" w:rsidP="00726BE5">
      <w:pPr>
        <w:pStyle w:val="Subtitle"/>
        <w:rPr>
          <w:rFonts w:ascii="Arial" w:hAnsi="Arial" w:cs="Arial"/>
          <w:sz w:val="24"/>
          <w:szCs w:val="24"/>
        </w:rPr>
      </w:pPr>
      <w:r w:rsidRPr="00726BE5">
        <w:rPr>
          <w:rFonts w:ascii="Arial" w:hAnsi="Arial" w:cs="Arial"/>
          <w:sz w:val="24"/>
          <w:szCs w:val="24"/>
        </w:rPr>
        <w:t>Speaker notes:</w:t>
      </w:r>
    </w:p>
    <w:p w14:paraId="2D090CDC" w14:textId="77777777" w:rsidR="00F60A5E" w:rsidRPr="00726BE5" w:rsidRDefault="00F60A5E" w:rsidP="00726BE5">
      <w:pPr>
        <w:pStyle w:val="NormalWeb"/>
        <w:numPr>
          <w:ilvl w:val="0"/>
          <w:numId w:val="14"/>
        </w:numPr>
        <w:spacing w:before="0" w:beforeAutospacing="0" w:after="0" w:afterAutospacing="0"/>
        <w:textAlignment w:val="baseline"/>
        <w:rPr>
          <w:rFonts w:ascii="Arial" w:hAnsi="Arial" w:cs="Arial"/>
          <w:color w:val="000000"/>
        </w:rPr>
      </w:pPr>
      <w:r w:rsidRPr="00726BE5">
        <w:rPr>
          <w:rFonts w:ascii="Arial" w:hAnsi="Arial" w:cs="Arial"/>
          <w:color w:val="000000"/>
        </w:rPr>
        <w:t>Now we will jump into the specific challenges for ND folks during puberty</w:t>
      </w:r>
    </w:p>
    <w:p w14:paraId="304803AE" w14:textId="01A1AEC2" w:rsidR="00F60A5E" w:rsidRPr="00EA059D" w:rsidRDefault="00F60A5E" w:rsidP="00EA059D">
      <w:pPr>
        <w:pStyle w:val="Heading1"/>
      </w:pPr>
      <w:r w:rsidRPr="00EA059D">
        <w:lastRenderedPageBreak/>
        <w:t>Survey Results- Puberty Related Challenges</w:t>
      </w:r>
    </w:p>
    <w:p w14:paraId="2290C200" w14:textId="7A1ED637" w:rsidR="00F60A5E" w:rsidRPr="00726BE5" w:rsidRDefault="00346BC0" w:rsidP="00726BE5">
      <w:pPr>
        <w:rPr>
          <w:rFonts w:ascii="Arial" w:hAnsi="Arial" w:cs="Arial"/>
        </w:rPr>
      </w:pPr>
      <w:r w:rsidRPr="00726BE5">
        <w:rPr>
          <w:rFonts w:ascii="Arial" w:hAnsi="Arial" w:cs="Arial"/>
          <w:noProof/>
        </w:rPr>
        <w:drawing>
          <wp:inline distT="0" distB="0" distL="0" distR="0" wp14:anchorId="0C0CF0B9" wp14:editId="0AD1BDB5">
            <wp:extent cx="5943600" cy="2434590"/>
            <wp:effectExtent l="0" t="0" r="0" b="3810"/>
            <wp:docPr id="1912333465" name="Picture 1" descr="2 bar charts the first identifying pre-existing challenges and the second identifying new challenges. Results are as follows in percentags:&#10;Sensory&#9;70&#10;Emotional&#9;90&#10;Social&#9;67&#10;Sexual Behavior&#9;37&#10;Menstruation&#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33465" name="Picture 1" descr="2 bar charts the first identifying pre-existing challenges and the second identifying new challenges. Results are as follows in percentags:&#10;Sensory&#9;70&#10;Emotional&#9;90&#10;Social&#9;67&#10;Sexual Behavior&#9;37&#10;Menstruation&#9;70"/>
                    <pic:cNvPicPr/>
                  </pic:nvPicPr>
                  <pic:blipFill>
                    <a:blip r:embed="rId13"/>
                    <a:stretch>
                      <a:fillRect/>
                    </a:stretch>
                  </pic:blipFill>
                  <pic:spPr>
                    <a:xfrm>
                      <a:off x="0" y="0"/>
                      <a:ext cx="5943600" cy="2434590"/>
                    </a:xfrm>
                    <a:prstGeom prst="rect">
                      <a:avLst/>
                    </a:prstGeom>
                  </pic:spPr>
                </pic:pic>
              </a:graphicData>
            </a:graphic>
          </wp:inline>
        </w:drawing>
      </w:r>
    </w:p>
    <w:p w14:paraId="64FD52D6" w14:textId="34339C11" w:rsidR="00F60A5E" w:rsidRPr="00726BE5" w:rsidRDefault="00F60A5E" w:rsidP="00726BE5">
      <w:pPr>
        <w:pStyle w:val="Subtitle"/>
        <w:rPr>
          <w:rFonts w:ascii="Arial" w:hAnsi="Arial" w:cs="Arial"/>
          <w:sz w:val="24"/>
          <w:szCs w:val="24"/>
        </w:rPr>
      </w:pPr>
      <w:r w:rsidRPr="00726BE5">
        <w:rPr>
          <w:rFonts w:ascii="Arial" w:hAnsi="Arial" w:cs="Arial"/>
          <w:sz w:val="24"/>
          <w:szCs w:val="24"/>
        </w:rPr>
        <w:t>Speaker notes:</w:t>
      </w:r>
    </w:p>
    <w:p w14:paraId="5C8C677F" w14:textId="77777777" w:rsidR="00F60A5E" w:rsidRPr="00726BE5" w:rsidRDefault="00F60A5E" w:rsidP="00726BE5">
      <w:pPr>
        <w:pStyle w:val="NormalWeb"/>
        <w:numPr>
          <w:ilvl w:val="0"/>
          <w:numId w:val="15"/>
        </w:numPr>
        <w:spacing w:before="0" w:beforeAutospacing="0" w:after="0" w:afterAutospacing="0"/>
        <w:textAlignment w:val="baseline"/>
        <w:rPr>
          <w:rFonts w:ascii="Arial" w:hAnsi="Arial" w:cs="Arial"/>
          <w:color w:val="000000"/>
        </w:rPr>
      </w:pPr>
      <w:r w:rsidRPr="00726BE5">
        <w:rPr>
          <w:rFonts w:ascii="Arial" w:hAnsi="Arial" w:cs="Arial"/>
          <w:color w:val="000000"/>
        </w:rPr>
        <w:t>Survey results indicated emotional regulation as the most common pre-existing challenge that was intensified by going through puberty. </w:t>
      </w:r>
    </w:p>
    <w:p w14:paraId="116B4A95" w14:textId="77777777" w:rsidR="00F60A5E" w:rsidRPr="00726BE5" w:rsidRDefault="00F60A5E" w:rsidP="00726BE5">
      <w:pPr>
        <w:pStyle w:val="NormalWeb"/>
        <w:numPr>
          <w:ilvl w:val="0"/>
          <w:numId w:val="15"/>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Menstruation difficulties were more common than challenges with sexual behavior. </w:t>
      </w:r>
    </w:p>
    <w:p w14:paraId="31EE46F9" w14:textId="27BEE86A" w:rsidR="00F60A5E" w:rsidRPr="00EA059D" w:rsidRDefault="00F60A5E" w:rsidP="00EA059D">
      <w:pPr>
        <w:pStyle w:val="Heading1"/>
      </w:pPr>
      <w:r w:rsidRPr="00EA059D">
        <w:t>Survey Results- Sensory Processing</w:t>
      </w:r>
    </w:p>
    <w:p w14:paraId="06FC486A" w14:textId="3C609659" w:rsidR="00E0465D" w:rsidRPr="00726BE5" w:rsidRDefault="00E0465D" w:rsidP="00726BE5">
      <w:pPr>
        <w:rPr>
          <w:rFonts w:ascii="Arial" w:hAnsi="Arial" w:cs="Arial"/>
        </w:rPr>
      </w:pPr>
      <w:r w:rsidRPr="00726BE5">
        <w:rPr>
          <w:rFonts w:ascii="Arial" w:hAnsi="Arial" w:cs="Arial"/>
          <w:noProof/>
        </w:rPr>
        <w:drawing>
          <wp:inline distT="0" distB="0" distL="0" distR="0" wp14:anchorId="60749E36" wp14:editId="18AF9B17">
            <wp:extent cx="3341310" cy="2956845"/>
            <wp:effectExtent l="0" t="0" r="0" b="2540"/>
            <wp:docPr id="1106545527" name="Picture 1" descr="bar chart titled “sensory related challenges” with results in percentages as follows:&#10;Dysregulation&#9;67&#10;SOR&#9;38&#10;SUR&#9;24&#10;ADLs&#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545527" name="Picture 1" descr="bar chart titled “sensory related challenges” with results in percentages as follows:&#10;Dysregulation&#9;67&#10;SOR&#9;38&#10;SUR&#9;24&#10;ADLs&#9;43"/>
                    <pic:cNvPicPr/>
                  </pic:nvPicPr>
                  <pic:blipFill>
                    <a:blip r:embed="rId14"/>
                    <a:stretch>
                      <a:fillRect/>
                    </a:stretch>
                  </pic:blipFill>
                  <pic:spPr>
                    <a:xfrm>
                      <a:off x="0" y="0"/>
                      <a:ext cx="3365131" cy="2977925"/>
                    </a:xfrm>
                    <a:prstGeom prst="rect">
                      <a:avLst/>
                    </a:prstGeom>
                  </pic:spPr>
                </pic:pic>
              </a:graphicData>
            </a:graphic>
          </wp:inline>
        </w:drawing>
      </w:r>
    </w:p>
    <w:p w14:paraId="07350BFB" w14:textId="28C6A321" w:rsidR="007B35B4" w:rsidRPr="00726BE5" w:rsidRDefault="007B35B4" w:rsidP="00726BE5">
      <w:pPr>
        <w:rPr>
          <w:rFonts w:ascii="Arial" w:hAnsi="Arial" w:cs="Arial"/>
        </w:rPr>
      </w:pPr>
      <w:r w:rsidRPr="00726BE5">
        <w:rPr>
          <w:rFonts w:ascii="Arial" w:hAnsi="Arial" w:cs="Arial"/>
        </w:rPr>
        <w:t>Quotes in thought bubbles:</w:t>
      </w:r>
    </w:p>
    <w:p w14:paraId="5965D37E" w14:textId="762921EA" w:rsidR="007B35B4" w:rsidRPr="00726BE5" w:rsidRDefault="007B35B4" w:rsidP="00726BE5">
      <w:pPr>
        <w:pStyle w:val="ListParagraph"/>
        <w:numPr>
          <w:ilvl w:val="0"/>
          <w:numId w:val="47"/>
        </w:numPr>
        <w:rPr>
          <w:rStyle w:val="agcmg"/>
          <w:rFonts w:ascii="Arial" w:hAnsi="Arial" w:cs="Arial"/>
        </w:rPr>
      </w:pPr>
      <w:r w:rsidRPr="00726BE5">
        <w:rPr>
          <w:rStyle w:val="agcmg"/>
          <w:rFonts w:ascii="Arial" w:eastAsiaTheme="majorEastAsia" w:hAnsi="Arial" w:cs="Arial"/>
        </w:rPr>
        <w:t>I feel like I need to remove all my skin when I’m PMSing</w:t>
      </w:r>
    </w:p>
    <w:p w14:paraId="2F86D2A0" w14:textId="17F85E67" w:rsidR="007B35B4" w:rsidRPr="00726BE5" w:rsidRDefault="007B35B4" w:rsidP="00726BE5">
      <w:pPr>
        <w:pStyle w:val="ListParagraph"/>
        <w:numPr>
          <w:ilvl w:val="0"/>
          <w:numId w:val="47"/>
        </w:numPr>
        <w:rPr>
          <w:rStyle w:val="agcmg"/>
          <w:rFonts w:ascii="Arial" w:hAnsi="Arial" w:cs="Arial"/>
        </w:rPr>
      </w:pPr>
      <w:r w:rsidRPr="00726BE5">
        <w:rPr>
          <w:rStyle w:val="agcmg"/>
          <w:rFonts w:ascii="Arial" w:eastAsiaTheme="majorEastAsia" w:hAnsi="Arial" w:cs="Arial"/>
        </w:rPr>
        <w:t>Body hair feels weird but so does shaving...</w:t>
      </w:r>
    </w:p>
    <w:p w14:paraId="243EFBA4" w14:textId="21C2DD0D" w:rsidR="007B35B4" w:rsidRPr="00726BE5" w:rsidRDefault="007B35B4" w:rsidP="00726BE5">
      <w:pPr>
        <w:pStyle w:val="ListParagraph"/>
        <w:numPr>
          <w:ilvl w:val="0"/>
          <w:numId w:val="47"/>
        </w:numPr>
        <w:rPr>
          <w:rFonts w:ascii="Arial" w:hAnsi="Arial" w:cs="Arial"/>
        </w:rPr>
      </w:pPr>
      <w:r w:rsidRPr="00726BE5">
        <w:rPr>
          <w:rStyle w:val="agcmg"/>
          <w:rFonts w:ascii="Arial" w:eastAsiaTheme="majorEastAsia" w:hAnsi="Arial" w:cs="Arial"/>
        </w:rPr>
        <w:t>Puberty can intensify sensory processing issues</w:t>
      </w:r>
    </w:p>
    <w:p w14:paraId="71EFF1EE" w14:textId="6AB042B7" w:rsidR="00F60A5E" w:rsidRPr="00726BE5" w:rsidRDefault="00F60A5E" w:rsidP="00726BE5">
      <w:pPr>
        <w:pStyle w:val="Subtitle"/>
        <w:rPr>
          <w:rFonts w:ascii="Arial" w:hAnsi="Arial" w:cs="Arial"/>
          <w:sz w:val="24"/>
          <w:szCs w:val="24"/>
        </w:rPr>
      </w:pPr>
      <w:r w:rsidRPr="00726BE5">
        <w:rPr>
          <w:rFonts w:ascii="Arial" w:hAnsi="Arial" w:cs="Arial"/>
          <w:sz w:val="24"/>
          <w:szCs w:val="24"/>
        </w:rPr>
        <w:t>Speaker notes:</w:t>
      </w:r>
    </w:p>
    <w:p w14:paraId="09179FBB" w14:textId="77777777" w:rsidR="00F60A5E" w:rsidRPr="00726BE5" w:rsidRDefault="00F60A5E" w:rsidP="00726BE5">
      <w:pPr>
        <w:pStyle w:val="NormalWeb"/>
        <w:numPr>
          <w:ilvl w:val="0"/>
          <w:numId w:val="16"/>
        </w:numPr>
        <w:spacing w:before="0" w:beforeAutospacing="0" w:after="0" w:afterAutospacing="0"/>
        <w:textAlignment w:val="baseline"/>
        <w:rPr>
          <w:rFonts w:ascii="Arial" w:hAnsi="Arial" w:cs="Arial"/>
          <w:color w:val="000000"/>
        </w:rPr>
      </w:pPr>
      <w:r w:rsidRPr="00726BE5">
        <w:rPr>
          <w:rFonts w:ascii="Arial" w:hAnsi="Arial" w:cs="Arial"/>
          <w:color w:val="000000"/>
        </w:rPr>
        <w:lastRenderedPageBreak/>
        <w:t>Overall puberty seems to significantly increases sensory dysregulation. Respondents noted heightened sensitivities, avoidance, sensory seeking, and difficulties with hygiene and dressing due to sensory needs as sensory related challenges. </w:t>
      </w:r>
    </w:p>
    <w:p w14:paraId="3BC69075" w14:textId="1F571EF5" w:rsidR="00F60A5E" w:rsidRPr="00EA059D" w:rsidRDefault="00F60A5E" w:rsidP="00EA059D">
      <w:pPr>
        <w:pStyle w:val="Heading1"/>
      </w:pPr>
      <w:r w:rsidRPr="00EA059D">
        <w:t>Sensory Processing</w:t>
      </w:r>
    </w:p>
    <w:p w14:paraId="1FD7164F" w14:textId="189BCFBA" w:rsidR="00F60A5E" w:rsidRPr="00726BE5" w:rsidRDefault="00F60A5E" w:rsidP="00726BE5">
      <w:pPr>
        <w:rPr>
          <w:rFonts w:ascii="Arial" w:hAnsi="Arial" w:cs="Arial"/>
        </w:rPr>
      </w:pPr>
      <w:r w:rsidRPr="00726BE5">
        <w:rPr>
          <w:rFonts w:ascii="Arial" w:hAnsi="Arial" w:cs="Arial"/>
        </w:rPr>
        <w:t>Heightened sensory challenges</w:t>
      </w:r>
    </w:p>
    <w:p w14:paraId="291811A2" w14:textId="0C79971B" w:rsidR="00F60A5E" w:rsidRPr="00726BE5" w:rsidRDefault="00F60A5E" w:rsidP="00726BE5">
      <w:pPr>
        <w:numPr>
          <w:ilvl w:val="0"/>
          <w:numId w:val="17"/>
        </w:numPr>
        <w:rPr>
          <w:rFonts w:ascii="Arial" w:hAnsi="Arial" w:cs="Arial"/>
        </w:rPr>
      </w:pPr>
      <w:r w:rsidRPr="00726BE5">
        <w:rPr>
          <w:rStyle w:val="agcmg"/>
          <w:rFonts w:ascii="Arial" w:eastAsiaTheme="majorEastAsia" w:hAnsi="Arial" w:cs="Arial"/>
        </w:rPr>
        <w:t>Greater sensitivities</w:t>
      </w:r>
    </w:p>
    <w:p w14:paraId="1B692BFA" w14:textId="77777777" w:rsidR="00F60A5E" w:rsidRPr="00726BE5" w:rsidRDefault="00F60A5E" w:rsidP="00726BE5">
      <w:pPr>
        <w:numPr>
          <w:ilvl w:val="0"/>
          <w:numId w:val="17"/>
        </w:numPr>
        <w:rPr>
          <w:rFonts w:ascii="Arial" w:hAnsi="Arial" w:cs="Arial"/>
        </w:rPr>
      </w:pPr>
      <w:r w:rsidRPr="00726BE5">
        <w:rPr>
          <w:rStyle w:val="agcmg"/>
          <w:rFonts w:ascii="Arial" w:eastAsiaTheme="majorEastAsia" w:hAnsi="Arial" w:cs="Arial"/>
        </w:rPr>
        <w:t>Increased seeking</w:t>
      </w:r>
    </w:p>
    <w:p w14:paraId="2CC8CB2C" w14:textId="77777777" w:rsidR="00F60A5E" w:rsidRPr="00726BE5" w:rsidRDefault="00F60A5E" w:rsidP="00726BE5">
      <w:pPr>
        <w:numPr>
          <w:ilvl w:val="0"/>
          <w:numId w:val="17"/>
        </w:numPr>
        <w:rPr>
          <w:rFonts w:ascii="Arial" w:hAnsi="Arial" w:cs="Arial"/>
        </w:rPr>
      </w:pPr>
      <w:r w:rsidRPr="00726BE5">
        <w:rPr>
          <w:rStyle w:val="agcmg"/>
          <w:rFonts w:ascii="Arial" w:eastAsiaTheme="majorEastAsia" w:hAnsi="Arial" w:cs="Arial"/>
        </w:rPr>
        <w:t>Intensified dysregulation</w:t>
      </w:r>
    </w:p>
    <w:p w14:paraId="4A2287E4" w14:textId="28876674" w:rsidR="00F60A5E" w:rsidRPr="00726BE5" w:rsidRDefault="00F60A5E" w:rsidP="00726BE5">
      <w:pPr>
        <w:rPr>
          <w:rFonts w:ascii="Arial" w:hAnsi="Arial" w:cs="Arial"/>
        </w:rPr>
      </w:pPr>
      <w:r w:rsidRPr="00726BE5">
        <w:rPr>
          <w:rFonts w:ascii="Arial" w:hAnsi="Arial" w:cs="Arial"/>
        </w:rPr>
        <w:t>Dressing:</w:t>
      </w:r>
    </w:p>
    <w:p w14:paraId="675A221D" w14:textId="70ABE3EB" w:rsidR="00F60A5E" w:rsidRPr="00726BE5" w:rsidRDefault="00F60A5E" w:rsidP="00726BE5">
      <w:pPr>
        <w:numPr>
          <w:ilvl w:val="0"/>
          <w:numId w:val="18"/>
        </w:numPr>
        <w:rPr>
          <w:rFonts w:ascii="Arial" w:hAnsi="Arial" w:cs="Arial"/>
        </w:rPr>
      </w:pPr>
      <w:r w:rsidRPr="00726BE5">
        <w:rPr>
          <w:rStyle w:val="agcmg"/>
          <w:rFonts w:ascii="Arial" w:eastAsiaTheme="majorEastAsia" w:hAnsi="Arial" w:cs="Arial"/>
        </w:rPr>
        <w:t>Bras &amp; binders</w:t>
      </w:r>
    </w:p>
    <w:p w14:paraId="07DB9884" w14:textId="77777777" w:rsidR="00F60A5E" w:rsidRPr="00726BE5" w:rsidRDefault="00F60A5E" w:rsidP="00726BE5">
      <w:pPr>
        <w:numPr>
          <w:ilvl w:val="0"/>
          <w:numId w:val="18"/>
        </w:numPr>
        <w:rPr>
          <w:rFonts w:ascii="Arial" w:hAnsi="Arial" w:cs="Arial"/>
        </w:rPr>
      </w:pPr>
      <w:r w:rsidRPr="00726BE5">
        <w:rPr>
          <w:rStyle w:val="agcmg"/>
          <w:rFonts w:ascii="Arial" w:eastAsiaTheme="majorEastAsia" w:hAnsi="Arial" w:cs="Arial"/>
        </w:rPr>
        <w:t>New clothes</w:t>
      </w:r>
    </w:p>
    <w:p w14:paraId="0E76BB99" w14:textId="77777777" w:rsidR="00F60A5E" w:rsidRPr="00726BE5" w:rsidRDefault="00F60A5E" w:rsidP="00726BE5">
      <w:pPr>
        <w:numPr>
          <w:ilvl w:val="1"/>
          <w:numId w:val="18"/>
        </w:numPr>
        <w:rPr>
          <w:rFonts w:ascii="Arial" w:hAnsi="Arial" w:cs="Arial"/>
        </w:rPr>
      </w:pPr>
      <w:r w:rsidRPr="00726BE5">
        <w:rPr>
          <w:rStyle w:val="agcmg"/>
          <w:rFonts w:ascii="Arial" w:eastAsiaTheme="majorEastAsia" w:hAnsi="Arial" w:cs="Arial"/>
        </w:rPr>
        <w:t>Style expectations</w:t>
      </w:r>
    </w:p>
    <w:p w14:paraId="7C07A688" w14:textId="4BB08047" w:rsidR="00F60A5E" w:rsidRPr="00726BE5" w:rsidRDefault="00F60A5E" w:rsidP="00726BE5">
      <w:pPr>
        <w:numPr>
          <w:ilvl w:val="1"/>
          <w:numId w:val="18"/>
        </w:numPr>
        <w:rPr>
          <w:rStyle w:val="agcmg"/>
          <w:rFonts w:ascii="Arial" w:hAnsi="Arial" w:cs="Arial"/>
        </w:rPr>
      </w:pPr>
      <w:r w:rsidRPr="00726BE5">
        <w:rPr>
          <w:rStyle w:val="agcmg"/>
          <w:rFonts w:ascii="Arial" w:eastAsiaTheme="majorEastAsia" w:hAnsi="Arial" w:cs="Arial"/>
        </w:rPr>
        <w:t>Growing</w:t>
      </w:r>
    </w:p>
    <w:p w14:paraId="2D978746" w14:textId="27FC3045" w:rsidR="00F60A5E" w:rsidRPr="00726BE5" w:rsidRDefault="00F60A5E" w:rsidP="00726BE5">
      <w:pPr>
        <w:rPr>
          <w:rStyle w:val="agcmg"/>
          <w:rFonts w:ascii="Arial" w:eastAsiaTheme="majorEastAsia" w:hAnsi="Arial" w:cs="Arial"/>
        </w:rPr>
      </w:pPr>
      <w:r w:rsidRPr="00726BE5">
        <w:rPr>
          <w:rStyle w:val="agcmg"/>
          <w:rFonts w:ascii="Arial" w:eastAsiaTheme="majorEastAsia" w:hAnsi="Arial" w:cs="Arial"/>
        </w:rPr>
        <w:t>Hygiene</w:t>
      </w:r>
    </w:p>
    <w:p w14:paraId="0ADB5B95" w14:textId="73CF5AFC" w:rsidR="00F60A5E" w:rsidRPr="00726BE5" w:rsidRDefault="00F60A5E" w:rsidP="00726BE5">
      <w:pPr>
        <w:numPr>
          <w:ilvl w:val="0"/>
          <w:numId w:val="19"/>
        </w:numPr>
        <w:rPr>
          <w:rFonts w:ascii="Arial" w:hAnsi="Arial" w:cs="Arial"/>
        </w:rPr>
      </w:pPr>
      <w:r w:rsidRPr="00726BE5">
        <w:rPr>
          <w:rStyle w:val="agcmg"/>
          <w:rFonts w:ascii="Arial" w:eastAsiaTheme="majorEastAsia" w:hAnsi="Arial" w:cs="Arial"/>
        </w:rPr>
        <w:t>Body odor</w:t>
      </w:r>
    </w:p>
    <w:p w14:paraId="1C551BDA" w14:textId="77777777" w:rsidR="00F60A5E" w:rsidRPr="00726BE5" w:rsidRDefault="00F60A5E" w:rsidP="00726BE5">
      <w:pPr>
        <w:numPr>
          <w:ilvl w:val="1"/>
          <w:numId w:val="19"/>
        </w:numPr>
        <w:rPr>
          <w:rFonts w:ascii="Arial" w:hAnsi="Arial" w:cs="Arial"/>
        </w:rPr>
      </w:pPr>
      <w:r w:rsidRPr="00726BE5">
        <w:rPr>
          <w:rStyle w:val="agcmg"/>
          <w:rFonts w:ascii="Arial" w:eastAsiaTheme="majorEastAsia" w:hAnsi="Arial" w:cs="Arial"/>
        </w:rPr>
        <w:t>Showering</w:t>
      </w:r>
    </w:p>
    <w:p w14:paraId="081A40EE" w14:textId="77777777" w:rsidR="00F60A5E" w:rsidRPr="00726BE5" w:rsidRDefault="00F60A5E" w:rsidP="00726BE5">
      <w:pPr>
        <w:numPr>
          <w:ilvl w:val="2"/>
          <w:numId w:val="19"/>
        </w:numPr>
        <w:rPr>
          <w:rFonts w:ascii="Arial" w:hAnsi="Arial" w:cs="Arial"/>
        </w:rPr>
      </w:pPr>
      <w:r w:rsidRPr="00726BE5">
        <w:rPr>
          <w:rStyle w:val="agcmg"/>
          <w:rFonts w:ascii="Arial" w:eastAsiaTheme="majorEastAsia" w:hAnsi="Arial" w:cs="Arial"/>
        </w:rPr>
        <w:t>Genital hygiene</w:t>
      </w:r>
    </w:p>
    <w:p w14:paraId="7239AFEB" w14:textId="77777777" w:rsidR="00F60A5E" w:rsidRPr="00726BE5" w:rsidRDefault="00F60A5E" w:rsidP="00726BE5">
      <w:pPr>
        <w:numPr>
          <w:ilvl w:val="1"/>
          <w:numId w:val="19"/>
        </w:numPr>
        <w:rPr>
          <w:rFonts w:ascii="Arial" w:hAnsi="Arial" w:cs="Arial"/>
        </w:rPr>
      </w:pPr>
      <w:r w:rsidRPr="00726BE5">
        <w:rPr>
          <w:rStyle w:val="agcmg"/>
          <w:rFonts w:ascii="Arial" w:eastAsiaTheme="majorEastAsia" w:hAnsi="Arial" w:cs="Arial"/>
        </w:rPr>
        <w:t>Deodorant</w:t>
      </w:r>
    </w:p>
    <w:p w14:paraId="2A1EB2D3" w14:textId="77777777" w:rsidR="00F60A5E" w:rsidRPr="00726BE5" w:rsidRDefault="00F60A5E" w:rsidP="00726BE5">
      <w:pPr>
        <w:numPr>
          <w:ilvl w:val="0"/>
          <w:numId w:val="19"/>
        </w:numPr>
        <w:rPr>
          <w:rFonts w:ascii="Arial" w:hAnsi="Arial" w:cs="Arial"/>
        </w:rPr>
      </w:pPr>
      <w:r w:rsidRPr="00726BE5">
        <w:rPr>
          <w:rStyle w:val="agcmg"/>
          <w:rFonts w:ascii="Arial" w:eastAsiaTheme="majorEastAsia" w:hAnsi="Arial" w:cs="Arial"/>
        </w:rPr>
        <w:t>Acne</w:t>
      </w:r>
    </w:p>
    <w:p w14:paraId="76BF0411" w14:textId="77777777" w:rsidR="00F60A5E" w:rsidRPr="00726BE5" w:rsidRDefault="00F60A5E" w:rsidP="00726BE5">
      <w:pPr>
        <w:numPr>
          <w:ilvl w:val="1"/>
          <w:numId w:val="19"/>
        </w:numPr>
        <w:rPr>
          <w:rFonts w:ascii="Arial" w:hAnsi="Arial" w:cs="Arial"/>
        </w:rPr>
      </w:pPr>
      <w:r w:rsidRPr="00726BE5">
        <w:rPr>
          <w:rStyle w:val="agcmg"/>
          <w:rFonts w:ascii="Arial" w:eastAsiaTheme="majorEastAsia" w:hAnsi="Arial" w:cs="Arial"/>
        </w:rPr>
        <w:t>Face washing</w:t>
      </w:r>
    </w:p>
    <w:p w14:paraId="190C01F4" w14:textId="77777777" w:rsidR="00F60A5E" w:rsidRPr="00726BE5" w:rsidRDefault="00F60A5E" w:rsidP="00726BE5">
      <w:pPr>
        <w:numPr>
          <w:ilvl w:val="1"/>
          <w:numId w:val="19"/>
        </w:numPr>
        <w:rPr>
          <w:rFonts w:ascii="Arial" w:hAnsi="Arial" w:cs="Arial"/>
        </w:rPr>
      </w:pPr>
      <w:r w:rsidRPr="00726BE5">
        <w:rPr>
          <w:rStyle w:val="agcmg"/>
          <w:rFonts w:ascii="Arial" w:eastAsiaTheme="majorEastAsia" w:hAnsi="Arial" w:cs="Arial"/>
        </w:rPr>
        <w:t>Treatments</w:t>
      </w:r>
    </w:p>
    <w:p w14:paraId="7CB3B831" w14:textId="77777777" w:rsidR="00F60A5E" w:rsidRPr="00726BE5" w:rsidRDefault="00F60A5E" w:rsidP="00726BE5">
      <w:pPr>
        <w:numPr>
          <w:ilvl w:val="0"/>
          <w:numId w:val="19"/>
        </w:numPr>
        <w:rPr>
          <w:rFonts w:ascii="Arial" w:hAnsi="Arial" w:cs="Arial"/>
        </w:rPr>
      </w:pPr>
      <w:r w:rsidRPr="00726BE5">
        <w:rPr>
          <w:rStyle w:val="agcmg"/>
          <w:rFonts w:ascii="Arial" w:eastAsiaTheme="majorEastAsia" w:hAnsi="Arial" w:cs="Arial"/>
        </w:rPr>
        <w:t>Body hair</w:t>
      </w:r>
    </w:p>
    <w:p w14:paraId="15AE25BE" w14:textId="77777777" w:rsidR="00F60A5E" w:rsidRPr="00726BE5" w:rsidRDefault="00F60A5E" w:rsidP="00726BE5">
      <w:pPr>
        <w:numPr>
          <w:ilvl w:val="1"/>
          <w:numId w:val="19"/>
        </w:numPr>
        <w:rPr>
          <w:rStyle w:val="agcmg"/>
          <w:rFonts w:ascii="Arial" w:hAnsi="Arial" w:cs="Arial"/>
        </w:rPr>
      </w:pPr>
      <w:r w:rsidRPr="00726BE5">
        <w:rPr>
          <w:rStyle w:val="agcmg"/>
          <w:rFonts w:ascii="Arial" w:eastAsiaTheme="majorEastAsia" w:hAnsi="Arial" w:cs="Arial"/>
        </w:rPr>
        <w:t>Shave it? Wax it? Leave it?</w:t>
      </w:r>
    </w:p>
    <w:p w14:paraId="2AE9853F" w14:textId="423609A8" w:rsidR="00F60A5E" w:rsidRPr="00726BE5" w:rsidRDefault="00F60A5E" w:rsidP="00726BE5">
      <w:pPr>
        <w:rPr>
          <w:rStyle w:val="agcmg"/>
          <w:rFonts w:ascii="Arial" w:eastAsiaTheme="majorEastAsia" w:hAnsi="Arial" w:cs="Arial"/>
        </w:rPr>
      </w:pPr>
      <w:r w:rsidRPr="00726BE5">
        <w:rPr>
          <w:rStyle w:val="agcmg"/>
          <w:rFonts w:ascii="Arial" w:eastAsiaTheme="majorEastAsia" w:hAnsi="Arial" w:cs="Arial"/>
        </w:rPr>
        <w:t>Periods:</w:t>
      </w:r>
    </w:p>
    <w:p w14:paraId="5079A96F" w14:textId="6890C2EF" w:rsidR="00F60A5E" w:rsidRPr="00726BE5" w:rsidRDefault="00F60A5E" w:rsidP="00726BE5">
      <w:pPr>
        <w:numPr>
          <w:ilvl w:val="0"/>
          <w:numId w:val="20"/>
        </w:numPr>
        <w:rPr>
          <w:rFonts w:ascii="Arial" w:hAnsi="Arial" w:cs="Arial"/>
        </w:rPr>
      </w:pPr>
      <w:r w:rsidRPr="00726BE5">
        <w:rPr>
          <w:rStyle w:val="agcmg"/>
          <w:rFonts w:ascii="Arial" w:eastAsiaTheme="majorEastAsia" w:hAnsi="Arial" w:cs="Arial"/>
        </w:rPr>
        <w:t>Physical sensation</w:t>
      </w:r>
    </w:p>
    <w:p w14:paraId="6665E595" w14:textId="77777777" w:rsidR="00F60A5E" w:rsidRPr="00726BE5" w:rsidRDefault="00F60A5E" w:rsidP="00726BE5">
      <w:pPr>
        <w:numPr>
          <w:ilvl w:val="1"/>
          <w:numId w:val="20"/>
        </w:numPr>
        <w:rPr>
          <w:rFonts w:ascii="Arial" w:hAnsi="Arial" w:cs="Arial"/>
        </w:rPr>
      </w:pPr>
      <w:r w:rsidRPr="00726BE5">
        <w:rPr>
          <w:rStyle w:val="agcmg"/>
          <w:rFonts w:ascii="Arial" w:eastAsiaTheme="majorEastAsia" w:hAnsi="Arial" w:cs="Arial"/>
        </w:rPr>
        <w:t>Wet</w:t>
      </w:r>
    </w:p>
    <w:p w14:paraId="6E25724C" w14:textId="77777777" w:rsidR="00F60A5E" w:rsidRPr="00726BE5" w:rsidRDefault="00F60A5E" w:rsidP="00726BE5">
      <w:pPr>
        <w:numPr>
          <w:ilvl w:val="1"/>
          <w:numId w:val="20"/>
        </w:numPr>
        <w:rPr>
          <w:rFonts w:ascii="Arial" w:hAnsi="Arial" w:cs="Arial"/>
        </w:rPr>
      </w:pPr>
      <w:r w:rsidRPr="00726BE5">
        <w:rPr>
          <w:rStyle w:val="agcmg"/>
          <w:rFonts w:ascii="Arial" w:eastAsiaTheme="majorEastAsia" w:hAnsi="Arial" w:cs="Arial"/>
        </w:rPr>
        <w:t>Products</w:t>
      </w:r>
    </w:p>
    <w:p w14:paraId="2D9EC067" w14:textId="77777777" w:rsidR="00F60A5E" w:rsidRPr="00726BE5" w:rsidRDefault="00F60A5E" w:rsidP="00726BE5">
      <w:pPr>
        <w:numPr>
          <w:ilvl w:val="0"/>
          <w:numId w:val="20"/>
        </w:numPr>
        <w:rPr>
          <w:rFonts w:ascii="Arial" w:hAnsi="Arial" w:cs="Arial"/>
        </w:rPr>
      </w:pPr>
      <w:r w:rsidRPr="00726BE5">
        <w:rPr>
          <w:rStyle w:val="agcmg"/>
          <w:rFonts w:ascii="Arial" w:eastAsiaTheme="majorEastAsia" w:hAnsi="Arial" w:cs="Arial"/>
        </w:rPr>
        <w:t>Smells</w:t>
      </w:r>
    </w:p>
    <w:p w14:paraId="1FDA511A" w14:textId="77777777" w:rsidR="00EA059D" w:rsidRDefault="00EA059D" w:rsidP="00726BE5">
      <w:pPr>
        <w:pStyle w:val="Subtitle"/>
        <w:rPr>
          <w:rFonts w:ascii="Arial" w:hAnsi="Arial" w:cs="Arial"/>
          <w:sz w:val="24"/>
          <w:szCs w:val="24"/>
        </w:rPr>
      </w:pPr>
    </w:p>
    <w:p w14:paraId="32AFD5CF" w14:textId="027D66B8" w:rsidR="00F60A5E" w:rsidRPr="00726BE5" w:rsidRDefault="00F60A5E" w:rsidP="00726BE5">
      <w:pPr>
        <w:pStyle w:val="Subtitle"/>
        <w:rPr>
          <w:rFonts w:ascii="Arial" w:hAnsi="Arial" w:cs="Arial"/>
          <w:sz w:val="24"/>
          <w:szCs w:val="24"/>
        </w:rPr>
      </w:pPr>
      <w:r w:rsidRPr="00726BE5">
        <w:rPr>
          <w:rFonts w:ascii="Arial" w:hAnsi="Arial" w:cs="Arial"/>
          <w:sz w:val="24"/>
          <w:szCs w:val="24"/>
        </w:rPr>
        <w:t>Speaker notes:</w:t>
      </w:r>
    </w:p>
    <w:p w14:paraId="3BE096B4" w14:textId="77777777" w:rsidR="00F60A5E" w:rsidRPr="00726BE5" w:rsidRDefault="00F60A5E" w:rsidP="00726BE5">
      <w:pPr>
        <w:pStyle w:val="NormalWeb"/>
        <w:numPr>
          <w:ilvl w:val="0"/>
          <w:numId w:val="21"/>
        </w:numPr>
        <w:spacing w:before="0" w:beforeAutospacing="0" w:after="0" w:afterAutospacing="0"/>
        <w:textAlignment w:val="baseline"/>
        <w:rPr>
          <w:rFonts w:ascii="Arial" w:hAnsi="Arial" w:cs="Arial"/>
          <w:color w:val="000000"/>
        </w:rPr>
      </w:pPr>
      <w:r w:rsidRPr="00726BE5">
        <w:rPr>
          <w:rFonts w:ascii="Arial" w:hAnsi="Arial" w:cs="Arial"/>
          <w:color w:val="000000"/>
        </w:rPr>
        <w:t>Sensitivities to tactile input make new hygiene routines really challenging </w:t>
      </w:r>
    </w:p>
    <w:p w14:paraId="320255BA" w14:textId="33662E0A" w:rsidR="00F60A5E" w:rsidRPr="00726BE5" w:rsidRDefault="00F60A5E" w:rsidP="00726BE5">
      <w:pPr>
        <w:pStyle w:val="NormalWeb"/>
        <w:numPr>
          <w:ilvl w:val="1"/>
          <w:numId w:val="21"/>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Managing body odor is difficult since deodorant and showering can be overwhelming sensory experiences. Products that mask odor may not be suitable for smell-sensitive individuals. On the other </w:t>
      </w:r>
      <w:r w:rsidR="002E2D30" w:rsidRPr="00726BE5">
        <w:rPr>
          <w:rFonts w:ascii="Arial" w:hAnsi="Arial" w:cs="Arial"/>
          <w:color w:val="000000"/>
        </w:rPr>
        <w:t>hand,</w:t>
      </w:r>
      <w:r w:rsidRPr="00726BE5">
        <w:rPr>
          <w:rFonts w:ascii="Arial" w:hAnsi="Arial" w:cs="Arial"/>
          <w:color w:val="000000"/>
        </w:rPr>
        <w:t xml:space="preserve"> those </w:t>
      </w:r>
      <w:r w:rsidR="002E2D30" w:rsidRPr="00726BE5">
        <w:rPr>
          <w:rFonts w:ascii="Arial" w:hAnsi="Arial" w:cs="Arial"/>
          <w:color w:val="000000"/>
        </w:rPr>
        <w:t>under</w:t>
      </w:r>
      <w:r w:rsidRPr="00726BE5">
        <w:rPr>
          <w:rFonts w:ascii="Arial" w:hAnsi="Arial" w:cs="Arial"/>
          <w:color w:val="000000"/>
        </w:rPr>
        <w:t>-responders to olfactory input might not notice or address odor at all. </w:t>
      </w:r>
    </w:p>
    <w:p w14:paraId="1E9F8E59" w14:textId="77777777" w:rsidR="00F60A5E" w:rsidRPr="00726BE5" w:rsidRDefault="00F60A5E" w:rsidP="00726BE5">
      <w:pPr>
        <w:pStyle w:val="NormalWeb"/>
        <w:numPr>
          <w:ilvl w:val="1"/>
          <w:numId w:val="21"/>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Hormonal acne is common and regular face washing and using skin care products can be </w:t>
      </w:r>
      <w:proofErr w:type="gramStart"/>
      <w:r w:rsidRPr="00726BE5">
        <w:rPr>
          <w:rFonts w:ascii="Arial" w:hAnsi="Arial" w:cs="Arial"/>
          <w:color w:val="000000"/>
        </w:rPr>
        <w:t>really overwhelming</w:t>
      </w:r>
      <w:proofErr w:type="gramEnd"/>
      <w:r w:rsidRPr="00726BE5">
        <w:rPr>
          <w:rFonts w:ascii="Arial" w:hAnsi="Arial" w:cs="Arial"/>
          <w:color w:val="000000"/>
        </w:rPr>
        <w:t>. </w:t>
      </w:r>
    </w:p>
    <w:p w14:paraId="6A24B4A3" w14:textId="4A315CE1" w:rsidR="00F60A5E" w:rsidRPr="00726BE5" w:rsidRDefault="00F60A5E" w:rsidP="00726BE5">
      <w:pPr>
        <w:pStyle w:val="NormalWeb"/>
        <w:numPr>
          <w:ilvl w:val="1"/>
          <w:numId w:val="21"/>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Body and pubic hair </w:t>
      </w:r>
      <w:r w:rsidR="002E2D30" w:rsidRPr="00726BE5">
        <w:rPr>
          <w:rFonts w:ascii="Arial" w:hAnsi="Arial" w:cs="Arial"/>
          <w:color w:val="000000"/>
        </w:rPr>
        <w:t>are</w:t>
      </w:r>
      <w:r w:rsidRPr="00726BE5">
        <w:rPr>
          <w:rFonts w:ascii="Arial" w:hAnsi="Arial" w:cs="Arial"/>
          <w:color w:val="000000"/>
        </w:rPr>
        <w:t xml:space="preserve"> tricky </w:t>
      </w:r>
      <w:r w:rsidR="002E2D30">
        <w:rPr>
          <w:rFonts w:ascii="Arial" w:hAnsi="Arial" w:cs="Arial"/>
          <w:color w:val="000000"/>
        </w:rPr>
        <w:t>because</w:t>
      </w:r>
      <w:r w:rsidRPr="00726BE5">
        <w:rPr>
          <w:rFonts w:ascii="Arial" w:hAnsi="Arial" w:cs="Arial"/>
          <w:color w:val="000000"/>
        </w:rPr>
        <w:t xml:space="preserve"> the experience of your skin changing textures can be upsetting but hair removal can also be hard and confusing. </w:t>
      </w:r>
    </w:p>
    <w:p w14:paraId="1D32B5EC" w14:textId="77777777" w:rsidR="00F60A5E" w:rsidRPr="00726BE5" w:rsidRDefault="00F60A5E" w:rsidP="00726BE5">
      <w:pPr>
        <w:pStyle w:val="NormalWeb"/>
        <w:numPr>
          <w:ilvl w:val="1"/>
          <w:numId w:val="21"/>
        </w:numPr>
        <w:spacing w:before="0" w:beforeAutospacing="0" w:after="0" w:afterAutospacing="0"/>
        <w:textAlignment w:val="baseline"/>
        <w:rPr>
          <w:rFonts w:ascii="Arial" w:hAnsi="Arial" w:cs="Arial"/>
          <w:color w:val="000000"/>
        </w:rPr>
      </w:pPr>
      <w:r w:rsidRPr="00726BE5">
        <w:rPr>
          <w:rFonts w:ascii="Arial" w:hAnsi="Arial" w:cs="Arial"/>
          <w:color w:val="000000"/>
        </w:rPr>
        <w:t>Genital hygiene is also a real challenge especially since almost no one is provided accurate information on how to do it at an appropriate age. </w:t>
      </w:r>
    </w:p>
    <w:p w14:paraId="3D79D702" w14:textId="3BFD5258" w:rsidR="00F60A5E" w:rsidRPr="00726BE5" w:rsidRDefault="00F60A5E" w:rsidP="00726BE5">
      <w:pPr>
        <w:pStyle w:val="NormalWeb"/>
        <w:numPr>
          <w:ilvl w:val="0"/>
          <w:numId w:val="21"/>
        </w:numPr>
        <w:spacing w:before="0" w:beforeAutospacing="0" w:after="0" w:afterAutospacing="0"/>
        <w:textAlignment w:val="baseline"/>
        <w:rPr>
          <w:rFonts w:ascii="Arial" w:hAnsi="Arial" w:cs="Arial"/>
          <w:color w:val="000000"/>
        </w:rPr>
      </w:pPr>
      <w:r w:rsidRPr="00726BE5">
        <w:rPr>
          <w:rFonts w:ascii="Arial" w:hAnsi="Arial" w:cs="Arial"/>
          <w:color w:val="000000"/>
        </w:rPr>
        <w:lastRenderedPageBreak/>
        <w:t xml:space="preserve">Social expectations about clothing change during puberty and a lot of folks </w:t>
      </w:r>
      <w:proofErr w:type="gramStart"/>
      <w:r w:rsidRPr="00726BE5">
        <w:rPr>
          <w:rFonts w:ascii="Arial" w:hAnsi="Arial" w:cs="Arial"/>
          <w:color w:val="000000"/>
        </w:rPr>
        <w:t>have to</w:t>
      </w:r>
      <w:proofErr w:type="gramEnd"/>
      <w:r w:rsidRPr="00726BE5">
        <w:rPr>
          <w:rFonts w:ascii="Arial" w:hAnsi="Arial" w:cs="Arial"/>
          <w:color w:val="000000"/>
        </w:rPr>
        <w:t xml:space="preserve"> </w:t>
      </w:r>
      <w:r w:rsidR="002E2D30" w:rsidRPr="00726BE5">
        <w:rPr>
          <w:rFonts w:ascii="Arial" w:hAnsi="Arial" w:cs="Arial"/>
          <w:color w:val="000000"/>
        </w:rPr>
        <w:t>sacrifice</w:t>
      </w:r>
      <w:r w:rsidRPr="00726BE5">
        <w:rPr>
          <w:rFonts w:ascii="Arial" w:hAnsi="Arial" w:cs="Arial"/>
          <w:color w:val="000000"/>
        </w:rPr>
        <w:t xml:space="preserve"> sensory comfort to fit in or follow rules. </w:t>
      </w:r>
    </w:p>
    <w:p w14:paraId="063A2B04" w14:textId="1D808838" w:rsidR="00F60A5E" w:rsidRPr="00726BE5" w:rsidRDefault="00F60A5E" w:rsidP="00726BE5">
      <w:pPr>
        <w:pStyle w:val="NormalWeb"/>
        <w:numPr>
          <w:ilvl w:val="1"/>
          <w:numId w:val="21"/>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Growth spurts or outside </w:t>
      </w:r>
      <w:r w:rsidR="002E2D30" w:rsidRPr="00726BE5">
        <w:rPr>
          <w:rFonts w:ascii="Arial" w:hAnsi="Arial" w:cs="Arial"/>
          <w:color w:val="000000"/>
        </w:rPr>
        <w:t>judgment</w:t>
      </w:r>
      <w:r w:rsidRPr="00726BE5">
        <w:rPr>
          <w:rFonts w:ascii="Arial" w:hAnsi="Arial" w:cs="Arial"/>
          <w:color w:val="000000"/>
        </w:rPr>
        <w:t xml:space="preserve"> can force kids out of clothes they have considered safe for years. </w:t>
      </w:r>
    </w:p>
    <w:p w14:paraId="0090F047" w14:textId="77777777" w:rsidR="00F60A5E" w:rsidRPr="00726BE5" w:rsidRDefault="00F60A5E" w:rsidP="00726BE5">
      <w:pPr>
        <w:pStyle w:val="NormalWeb"/>
        <w:numPr>
          <w:ilvl w:val="1"/>
          <w:numId w:val="21"/>
        </w:numPr>
        <w:spacing w:before="0" w:beforeAutospacing="0" w:after="0" w:afterAutospacing="0"/>
        <w:textAlignment w:val="baseline"/>
        <w:rPr>
          <w:rFonts w:ascii="Arial" w:hAnsi="Arial" w:cs="Arial"/>
          <w:color w:val="000000"/>
        </w:rPr>
      </w:pPr>
      <w:r w:rsidRPr="00726BE5">
        <w:rPr>
          <w:rFonts w:ascii="Arial" w:hAnsi="Arial" w:cs="Arial"/>
          <w:color w:val="000000"/>
        </w:rPr>
        <w:t>Breast development alone can be uncomfortable, and adding bras or binders—especially if you haven't explored options—makes it worse.</w:t>
      </w:r>
    </w:p>
    <w:p w14:paraId="535E93A2" w14:textId="69662576" w:rsidR="00F60A5E" w:rsidRPr="00726BE5" w:rsidRDefault="00F60A5E" w:rsidP="00726BE5">
      <w:pPr>
        <w:pStyle w:val="NormalWeb"/>
        <w:numPr>
          <w:ilvl w:val="0"/>
          <w:numId w:val="21"/>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As far as periods, we will discuss them more later but </w:t>
      </w:r>
      <w:r w:rsidR="002E2D30" w:rsidRPr="00726BE5">
        <w:rPr>
          <w:rFonts w:ascii="Arial" w:hAnsi="Arial" w:cs="Arial"/>
          <w:color w:val="000000"/>
        </w:rPr>
        <w:t>basically,</w:t>
      </w:r>
      <w:r w:rsidRPr="00726BE5">
        <w:rPr>
          <w:rFonts w:ascii="Arial" w:hAnsi="Arial" w:cs="Arial"/>
          <w:color w:val="000000"/>
        </w:rPr>
        <w:t xml:space="preserve"> they tend to be a sensory nightmare for pretty much anyone who has one. </w:t>
      </w:r>
    </w:p>
    <w:p w14:paraId="15DE113E" w14:textId="655E271D" w:rsidR="00F60A5E" w:rsidRPr="00EA059D" w:rsidRDefault="00F60A5E" w:rsidP="00EA059D">
      <w:pPr>
        <w:pStyle w:val="Heading1"/>
      </w:pPr>
      <w:r w:rsidRPr="00EA059D">
        <w:t>Survey Results: Emotional Regulation</w:t>
      </w:r>
    </w:p>
    <w:p w14:paraId="4D44CDB1" w14:textId="61492F21" w:rsidR="006875FD" w:rsidRPr="00726BE5" w:rsidRDefault="00867821" w:rsidP="00726BE5">
      <w:pPr>
        <w:rPr>
          <w:rFonts w:ascii="Arial" w:hAnsi="Arial" w:cs="Arial"/>
        </w:rPr>
      </w:pPr>
      <w:r w:rsidRPr="00726BE5">
        <w:rPr>
          <w:rFonts w:ascii="Arial" w:hAnsi="Arial" w:cs="Arial"/>
          <w:noProof/>
        </w:rPr>
        <w:drawing>
          <wp:inline distT="0" distB="0" distL="0" distR="0" wp14:anchorId="2B30969B" wp14:editId="0DEC8D3A">
            <wp:extent cx="2792019" cy="3247402"/>
            <wp:effectExtent l="0" t="0" r="2540" b="3810"/>
            <wp:docPr id="722966518" name="Picture 1" descr="graph titled Emotion related challenges with results as follows in percentages&#10;Recognition&#9;41&#10;Responding&#9;63&#10;Moodiness&#9;6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66518" name="Picture 1" descr="graph titled Emotion related challenges with results as follows in percentages&#10;Recognition&#9;41&#10;Responding&#9;63&#10;Moodiness&#9;63&#10;"/>
                    <pic:cNvPicPr/>
                  </pic:nvPicPr>
                  <pic:blipFill>
                    <a:blip r:embed="rId15"/>
                    <a:stretch>
                      <a:fillRect/>
                    </a:stretch>
                  </pic:blipFill>
                  <pic:spPr>
                    <a:xfrm>
                      <a:off x="0" y="0"/>
                      <a:ext cx="2812445" cy="3271160"/>
                    </a:xfrm>
                    <a:prstGeom prst="rect">
                      <a:avLst/>
                    </a:prstGeom>
                  </pic:spPr>
                </pic:pic>
              </a:graphicData>
            </a:graphic>
          </wp:inline>
        </w:drawing>
      </w:r>
      <w:r w:rsidR="00A8384F" w:rsidRPr="00726BE5">
        <w:rPr>
          <w:rFonts w:ascii="Arial" w:hAnsi="Arial" w:cs="Arial"/>
          <w:noProof/>
          <w14:ligatures w14:val="standardContextual"/>
        </w:rPr>
        <w:t xml:space="preserve"> </w:t>
      </w:r>
      <w:r w:rsidR="00A8384F" w:rsidRPr="00726BE5">
        <w:rPr>
          <w:rFonts w:ascii="Arial" w:hAnsi="Arial" w:cs="Arial"/>
          <w:noProof/>
        </w:rPr>
        <w:drawing>
          <wp:inline distT="0" distB="0" distL="0" distR="0" wp14:anchorId="0C069FF9" wp14:editId="7B899D90">
            <wp:extent cx="2666288" cy="3179311"/>
            <wp:effectExtent l="0" t="0" r="1270" b="0"/>
            <wp:docPr id="167903221" name="Picture 1" descr="graph titled behavioral responses with results in percentages as follows&#10;Meltdowns&#9;38&#10;Shutdowns&#9;31&#10;Agression&#9;23&#10;Impulse Control&#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3221" name="Picture 1" descr="graph titled behavioral responses with results in percentages as follows&#10;Meltdowns&#9;38&#10;Shutdowns&#9;31&#10;Agression&#9;23&#10;Impulse Control&#9;46"/>
                    <pic:cNvPicPr/>
                  </pic:nvPicPr>
                  <pic:blipFill>
                    <a:blip r:embed="rId16"/>
                    <a:stretch>
                      <a:fillRect/>
                    </a:stretch>
                  </pic:blipFill>
                  <pic:spPr>
                    <a:xfrm>
                      <a:off x="0" y="0"/>
                      <a:ext cx="2703770" cy="3224005"/>
                    </a:xfrm>
                    <a:prstGeom prst="rect">
                      <a:avLst/>
                    </a:prstGeom>
                  </pic:spPr>
                </pic:pic>
              </a:graphicData>
            </a:graphic>
          </wp:inline>
        </w:drawing>
      </w:r>
    </w:p>
    <w:p w14:paraId="30EB38A2" w14:textId="77777777" w:rsidR="00F60A5E" w:rsidRPr="00726BE5" w:rsidRDefault="00F60A5E" w:rsidP="00726BE5">
      <w:pPr>
        <w:rPr>
          <w:rFonts w:ascii="Arial" w:hAnsi="Arial" w:cs="Arial"/>
        </w:rPr>
      </w:pPr>
    </w:p>
    <w:p w14:paraId="5AA2AB94" w14:textId="2E6EF45C" w:rsidR="00A8384F" w:rsidRPr="00726BE5" w:rsidRDefault="00A8384F" w:rsidP="00726BE5">
      <w:pPr>
        <w:rPr>
          <w:rFonts w:ascii="Arial" w:hAnsi="Arial" w:cs="Arial"/>
        </w:rPr>
      </w:pPr>
      <w:r w:rsidRPr="00726BE5">
        <w:rPr>
          <w:rFonts w:ascii="Arial" w:hAnsi="Arial" w:cs="Arial"/>
        </w:rPr>
        <w:t>Quotes in thought bubbles:</w:t>
      </w:r>
    </w:p>
    <w:p w14:paraId="4E6F1E1B" w14:textId="5F051201" w:rsidR="00A8384F" w:rsidRPr="00726BE5" w:rsidRDefault="00A8384F" w:rsidP="00726BE5">
      <w:pPr>
        <w:pStyle w:val="ListParagraph"/>
        <w:numPr>
          <w:ilvl w:val="0"/>
          <w:numId w:val="47"/>
        </w:numPr>
        <w:rPr>
          <w:rStyle w:val="agcmg"/>
          <w:rFonts w:ascii="Arial" w:hAnsi="Arial" w:cs="Arial"/>
        </w:rPr>
      </w:pPr>
      <w:r w:rsidRPr="00726BE5">
        <w:rPr>
          <w:rStyle w:val="agcmg"/>
          <w:rFonts w:ascii="Arial" w:eastAsiaTheme="majorEastAsia" w:hAnsi="Arial" w:cs="Arial"/>
        </w:rPr>
        <w:t>in a constant state of invisible dysregulation</w:t>
      </w:r>
    </w:p>
    <w:p w14:paraId="522CA9A5" w14:textId="32B5035A" w:rsidR="00A8384F" w:rsidRPr="00726BE5" w:rsidRDefault="00A8384F" w:rsidP="00726BE5">
      <w:pPr>
        <w:pStyle w:val="ListParagraph"/>
        <w:numPr>
          <w:ilvl w:val="0"/>
          <w:numId w:val="47"/>
        </w:numPr>
        <w:rPr>
          <w:rStyle w:val="agcmg"/>
          <w:rFonts w:ascii="Arial" w:hAnsi="Arial" w:cs="Arial"/>
        </w:rPr>
      </w:pPr>
      <w:r w:rsidRPr="00726BE5">
        <w:rPr>
          <w:rStyle w:val="agcmg"/>
          <w:rFonts w:ascii="Arial" w:eastAsiaTheme="majorEastAsia" w:hAnsi="Arial" w:cs="Arial"/>
        </w:rPr>
        <w:t>Emotional Regulation got harder in middle school</w:t>
      </w:r>
    </w:p>
    <w:p w14:paraId="092F7317" w14:textId="2A949223" w:rsidR="00A8384F" w:rsidRPr="00726BE5" w:rsidRDefault="00A8384F" w:rsidP="00726BE5">
      <w:pPr>
        <w:pStyle w:val="ListParagraph"/>
        <w:numPr>
          <w:ilvl w:val="0"/>
          <w:numId w:val="47"/>
        </w:numPr>
        <w:rPr>
          <w:rFonts w:ascii="Arial" w:hAnsi="Arial" w:cs="Arial"/>
        </w:rPr>
      </w:pPr>
      <w:r w:rsidRPr="00726BE5">
        <w:rPr>
          <w:rStyle w:val="agcmg"/>
          <w:rFonts w:ascii="Arial" w:eastAsiaTheme="majorEastAsia" w:hAnsi="Arial" w:cs="Arial"/>
        </w:rPr>
        <w:t xml:space="preserve">It has gotten harder for him to deal with requests/demands and he responds with </w:t>
      </w:r>
      <w:r w:rsidR="002E2D30" w:rsidRPr="00726BE5">
        <w:rPr>
          <w:rStyle w:val="agcmg"/>
          <w:rFonts w:ascii="Arial" w:eastAsiaTheme="majorEastAsia" w:hAnsi="Arial" w:cs="Arial"/>
        </w:rPr>
        <w:t>aggression</w:t>
      </w:r>
    </w:p>
    <w:p w14:paraId="3E8B46A3" w14:textId="76DEC118" w:rsidR="00F60A5E" w:rsidRPr="00726BE5" w:rsidRDefault="00F60A5E" w:rsidP="00726BE5">
      <w:pPr>
        <w:pStyle w:val="Subtitle"/>
        <w:rPr>
          <w:rFonts w:ascii="Arial" w:hAnsi="Arial" w:cs="Arial"/>
          <w:sz w:val="24"/>
          <w:szCs w:val="24"/>
        </w:rPr>
      </w:pPr>
      <w:r w:rsidRPr="00726BE5">
        <w:rPr>
          <w:rFonts w:ascii="Arial" w:hAnsi="Arial" w:cs="Arial"/>
          <w:sz w:val="24"/>
          <w:szCs w:val="24"/>
        </w:rPr>
        <w:t>Speaker notes:</w:t>
      </w:r>
    </w:p>
    <w:p w14:paraId="1DEDDB27" w14:textId="77777777" w:rsidR="00F60A5E" w:rsidRPr="00726BE5" w:rsidRDefault="00F60A5E" w:rsidP="00726BE5">
      <w:pPr>
        <w:pStyle w:val="NormalWeb"/>
        <w:numPr>
          <w:ilvl w:val="0"/>
          <w:numId w:val="22"/>
        </w:numPr>
        <w:spacing w:before="0" w:beforeAutospacing="0" w:after="0" w:afterAutospacing="0"/>
        <w:textAlignment w:val="baseline"/>
        <w:rPr>
          <w:rFonts w:ascii="Arial" w:hAnsi="Arial" w:cs="Arial"/>
          <w:color w:val="000000"/>
        </w:rPr>
      </w:pPr>
      <w:r w:rsidRPr="00726BE5">
        <w:rPr>
          <w:rFonts w:ascii="Arial" w:hAnsi="Arial" w:cs="Arial"/>
          <w:color w:val="000000"/>
        </w:rPr>
        <w:t>Hormonal changes during puberty amplify emotional responses, trigger mood swings, and increase emotional dysregulation. People identified greater difficulty recognizing, understanding, and responding to their emotions, and experiencing heightened moodiness.</w:t>
      </w:r>
    </w:p>
    <w:p w14:paraId="3EAEB4FD" w14:textId="4EBD64DF" w:rsidR="00F60A5E" w:rsidRPr="00726BE5" w:rsidRDefault="00F60A5E" w:rsidP="00726BE5">
      <w:pPr>
        <w:pStyle w:val="NormalWeb"/>
        <w:numPr>
          <w:ilvl w:val="0"/>
          <w:numId w:val="22"/>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Increased dysregulation was associated with an increase in shutdowns, meltdowns, aggression, and impulsivity. </w:t>
      </w:r>
    </w:p>
    <w:p w14:paraId="4370AC87" w14:textId="0AF0FF79" w:rsidR="00F60A5E" w:rsidRPr="00EA059D" w:rsidRDefault="00F60A5E" w:rsidP="00EA059D">
      <w:pPr>
        <w:pStyle w:val="Heading1"/>
      </w:pPr>
      <w:r w:rsidRPr="00EA059D">
        <w:lastRenderedPageBreak/>
        <w:t>Emotional Regulation</w:t>
      </w:r>
    </w:p>
    <w:p w14:paraId="541580C9" w14:textId="69DB20AE" w:rsidR="00F60A5E" w:rsidRPr="00726BE5" w:rsidRDefault="00F60A5E" w:rsidP="00726BE5">
      <w:pPr>
        <w:rPr>
          <w:rFonts w:ascii="Arial" w:hAnsi="Arial" w:cs="Arial"/>
        </w:rPr>
      </w:pPr>
      <w:r w:rsidRPr="00726BE5">
        <w:rPr>
          <w:rFonts w:ascii="Arial" w:hAnsi="Arial" w:cs="Arial"/>
        </w:rPr>
        <w:t>Emotional dysregulation:</w:t>
      </w:r>
    </w:p>
    <w:p w14:paraId="7FA65602" w14:textId="77777777" w:rsidR="00F60A5E" w:rsidRPr="00726BE5" w:rsidRDefault="00F60A5E" w:rsidP="00726BE5">
      <w:pPr>
        <w:numPr>
          <w:ilvl w:val="0"/>
          <w:numId w:val="24"/>
        </w:numPr>
        <w:rPr>
          <w:rFonts w:ascii="Arial" w:hAnsi="Arial" w:cs="Arial"/>
        </w:rPr>
      </w:pPr>
      <w:r w:rsidRPr="00726BE5">
        <w:rPr>
          <w:rStyle w:val="agcmg"/>
          <w:rFonts w:ascii="Arial" w:eastAsiaTheme="majorEastAsia" w:hAnsi="Arial" w:cs="Arial"/>
        </w:rPr>
        <w:t>Anxiety</w:t>
      </w:r>
    </w:p>
    <w:p w14:paraId="2B3E895B" w14:textId="77777777" w:rsidR="00F60A5E" w:rsidRPr="00726BE5" w:rsidRDefault="00F60A5E" w:rsidP="00726BE5">
      <w:pPr>
        <w:numPr>
          <w:ilvl w:val="0"/>
          <w:numId w:val="24"/>
        </w:numPr>
        <w:rPr>
          <w:rFonts w:ascii="Arial" w:hAnsi="Arial" w:cs="Arial"/>
        </w:rPr>
      </w:pPr>
      <w:r w:rsidRPr="00726BE5">
        <w:rPr>
          <w:rStyle w:val="agcmg"/>
          <w:rFonts w:ascii="Arial" w:eastAsiaTheme="majorEastAsia" w:hAnsi="Arial" w:cs="Arial"/>
        </w:rPr>
        <w:t>Anger</w:t>
      </w:r>
    </w:p>
    <w:p w14:paraId="192840DA" w14:textId="566D3BF7" w:rsidR="00F60A5E" w:rsidRPr="00726BE5" w:rsidRDefault="002E2D30" w:rsidP="00726BE5">
      <w:pPr>
        <w:numPr>
          <w:ilvl w:val="0"/>
          <w:numId w:val="24"/>
        </w:numPr>
        <w:rPr>
          <w:rFonts w:ascii="Arial" w:hAnsi="Arial" w:cs="Arial"/>
        </w:rPr>
      </w:pPr>
      <w:r w:rsidRPr="00726BE5">
        <w:rPr>
          <w:rStyle w:val="agcmg"/>
          <w:rFonts w:ascii="Arial" w:eastAsiaTheme="majorEastAsia" w:hAnsi="Arial" w:cs="Arial"/>
        </w:rPr>
        <w:t>Mood swings</w:t>
      </w:r>
    </w:p>
    <w:p w14:paraId="384CA80A" w14:textId="77777777" w:rsidR="00F60A5E" w:rsidRPr="00726BE5" w:rsidRDefault="00F60A5E" w:rsidP="00726BE5">
      <w:pPr>
        <w:numPr>
          <w:ilvl w:val="0"/>
          <w:numId w:val="24"/>
        </w:numPr>
        <w:rPr>
          <w:rFonts w:ascii="Arial" w:hAnsi="Arial" w:cs="Arial"/>
        </w:rPr>
      </w:pPr>
      <w:r w:rsidRPr="00726BE5">
        <w:rPr>
          <w:rStyle w:val="agcmg"/>
          <w:rFonts w:ascii="Arial" w:eastAsiaTheme="majorEastAsia" w:hAnsi="Arial" w:cs="Arial"/>
        </w:rPr>
        <w:t>Sensitivity</w:t>
      </w:r>
    </w:p>
    <w:p w14:paraId="6FD74DFD" w14:textId="77777777" w:rsidR="00F60A5E" w:rsidRPr="00726BE5" w:rsidRDefault="00F60A5E" w:rsidP="00726BE5">
      <w:pPr>
        <w:numPr>
          <w:ilvl w:val="0"/>
          <w:numId w:val="24"/>
        </w:numPr>
        <w:rPr>
          <w:rFonts w:ascii="Arial" w:hAnsi="Arial" w:cs="Arial"/>
        </w:rPr>
      </w:pPr>
      <w:r w:rsidRPr="00726BE5">
        <w:rPr>
          <w:rStyle w:val="agcmg"/>
          <w:rFonts w:ascii="Arial" w:eastAsiaTheme="majorEastAsia" w:hAnsi="Arial" w:cs="Arial"/>
        </w:rPr>
        <w:t>Agitation</w:t>
      </w:r>
    </w:p>
    <w:p w14:paraId="04578E87" w14:textId="4E329D85" w:rsidR="00F60A5E" w:rsidRPr="00EA059D" w:rsidRDefault="00F60A5E" w:rsidP="00726BE5">
      <w:pPr>
        <w:rPr>
          <w:rStyle w:val="agcmg"/>
          <w:rFonts w:ascii="Arial" w:eastAsiaTheme="majorEastAsia" w:hAnsi="Arial" w:cs="Arial"/>
        </w:rPr>
      </w:pPr>
      <w:r w:rsidRPr="00EA059D">
        <w:rPr>
          <w:rStyle w:val="agcmg"/>
          <w:rFonts w:ascii="Arial" w:eastAsiaTheme="majorEastAsia" w:hAnsi="Arial" w:cs="Arial"/>
        </w:rPr>
        <w:t>Misunderstanding &amp; miscommunication</w:t>
      </w:r>
    </w:p>
    <w:p w14:paraId="15D6AC3B" w14:textId="77777777" w:rsidR="00F60A5E" w:rsidRPr="00EA059D" w:rsidRDefault="00F60A5E" w:rsidP="00726BE5">
      <w:pPr>
        <w:numPr>
          <w:ilvl w:val="0"/>
          <w:numId w:val="25"/>
        </w:numPr>
        <w:rPr>
          <w:rFonts w:ascii="Arial" w:hAnsi="Arial" w:cs="Arial"/>
        </w:rPr>
      </w:pPr>
      <w:r w:rsidRPr="00EA059D">
        <w:rPr>
          <w:rStyle w:val="agcmg"/>
          <w:rFonts w:ascii="Arial" w:eastAsiaTheme="majorEastAsia" w:hAnsi="Arial" w:cs="Arial"/>
        </w:rPr>
        <w:t>Challenges recognizing &amp; responding to mood swings</w:t>
      </w:r>
    </w:p>
    <w:p w14:paraId="679A113F" w14:textId="77777777" w:rsidR="00F60A5E" w:rsidRPr="00EA059D" w:rsidRDefault="00F60A5E" w:rsidP="00726BE5">
      <w:pPr>
        <w:numPr>
          <w:ilvl w:val="0"/>
          <w:numId w:val="26"/>
        </w:numPr>
        <w:rPr>
          <w:rFonts w:ascii="Arial" w:hAnsi="Arial" w:cs="Arial"/>
        </w:rPr>
      </w:pPr>
      <w:r w:rsidRPr="00EA059D">
        <w:rPr>
          <w:rStyle w:val="agcmg"/>
          <w:rFonts w:ascii="Arial" w:eastAsiaTheme="majorEastAsia" w:hAnsi="Arial" w:cs="Arial"/>
        </w:rPr>
        <w:t>Difficulty expressing emotions</w:t>
      </w:r>
    </w:p>
    <w:p w14:paraId="1C949879" w14:textId="77777777" w:rsidR="00F60A5E" w:rsidRPr="00EA059D" w:rsidRDefault="00F60A5E" w:rsidP="00726BE5">
      <w:pPr>
        <w:numPr>
          <w:ilvl w:val="0"/>
          <w:numId w:val="27"/>
        </w:numPr>
        <w:rPr>
          <w:rFonts w:ascii="Arial" w:hAnsi="Arial" w:cs="Arial"/>
        </w:rPr>
      </w:pPr>
      <w:r w:rsidRPr="00EA059D">
        <w:rPr>
          <w:rStyle w:val="agcmg"/>
          <w:rFonts w:ascii="Arial" w:eastAsiaTheme="majorEastAsia" w:hAnsi="Arial" w:cs="Arial"/>
        </w:rPr>
        <w:t xml:space="preserve">Misinterpretation of emotional experience </w:t>
      </w:r>
    </w:p>
    <w:p w14:paraId="3A885ABF" w14:textId="5F19CCEF" w:rsidR="00F60A5E" w:rsidRPr="00EA059D" w:rsidRDefault="00F60A5E" w:rsidP="00726BE5">
      <w:pPr>
        <w:rPr>
          <w:rStyle w:val="agcmg"/>
          <w:rFonts w:ascii="Arial" w:eastAsiaTheme="majorEastAsia" w:hAnsi="Arial" w:cs="Arial"/>
        </w:rPr>
      </w:pPr>
      <w:r w:rsidRPr="00EA059D">
        <w:rPr>
          <w:rStyle w:val="agcmg"/>
          <w:rFonts w:ascii="Arial" w:eastAsiaTheme="majorEastAsia" w:hAnsi="Arial" w:cs="Arial"/>
        </w:rPr>
        <w:t>behavioral manifestation</w:t>
      </w:r>
    </w:p>
    <w:p w14:paraId="10FE3E2A" w14:textId="77777777" w:rsidR="00F60A5E" w:rsidRPr="00EA059D" w:rsidRDefault="00F60A5E" w:rsidP="00726BE5">
      <w:pPr>
        <w:numPr>
          <w:ilvl w:val="0"/>
          <w:numId w:val="28"/>
        </w:numPr>
        <w:rPr>
          <w:rFonts w:ascii="Arial" w:hAnsi="Arial" w:cs="Arial"/>
        </w:rPr>
      </w:pPr>
      <w:r w:rsidRPr="00EA059D">
        <w:rPr>
          <w:rStyle w:val="agcmg"/>
          <w:rFonts w:ascii="Arial" w:eastAsiaTheme="majorEastAsia" w:hAnsi="Arial" w:cs="Arial"/>
        </w:rPr>
        <w:t>Impulsivity</w:t>
      </w:r>
    </w:p>
    <w:p w14:paraId="04A379A6" w14:textId="77777777" w:rsidR="00F60A5E" w:rsidRPr="00EA059D" w:rsidRDefault="00F60A5E" w:rsidP="00726BE5">
      <w:pPr>
        <w:numPr>
          <w:ilvl w:val="0"/>
          <w:numId w:val="28"/>
        </w:numPr>
        <w:rPr>
          <w:rFonts w:ascii="Arial" w:hAnsi="Arial" w:cs="Arial"/>
        </w:rPr>
      </w:pPr>
      <w:r w:rsidRPr="00EA059D">
        <w:rPr>
          <w:rStyle w:val="agcmg"/>
          <w:rFonts w:ascii="Arial" w:eastAsiaTheme="majorEastAsia" w:hAnsi="Arial" w:cs="Arial"/>
        </w:rPr>
        <w:t>Distress</w:t>
      </w:r>
    </w:p>
    <w:p w14:paraId="0E7E851D" w14:textId="77777777" w:rsidR="00F60A5E" w:rsidRPr="00EA059D" w:rsidRDefault="00F60A5E" w:rsidP="00726BE5">
      <w:pPr>
        <w:numPr>
          <w:ilvl w:val="0"/>
          <w:numId w:val="28"/>
        </w:numPr>
        <w:rPr>
          <w:rFonts w:ascii="Arial" w:hAnsi="Arial" w:cs="Arial"/>
        </w:rPr>
      </w:pPr>
      <w:r w:rsidRPr="00EA059D">
        <w:rPr>
          <w:rStyle w:val="agcmg"/>
          <w:rFonts w:ascii="Arial" w:eastAsiaTheme="majorEastAsia" w:hAnsi="Arial" w:cs="Arial"/>
        </w:rPr>
        <w:t>Meltdowns</w:t>
      </w:r>
    </w:p>
    <w:p w14:paraId="26C558AB" w14:textId="77777777" w:rsidR="00F60A5E" w:rsidRPr="00EA059D" w:rsidRDefault="00F60A5E" w:rsidP="00726BE5">
      <w:pPr>
        <w:numPr>
          <w:ilvl w:val="0"/>
          <w:numId w:val="28"/>
        </w:numPr>
        <w:rPr>
          <w:rFonts w:ascii="Arial" w:hAnsi="Arial" w:cs="Arial"/>
        </w:rPr>
      </w:pPr>
      <w:r w:rsidRPr="00EA059D">
        <w:rPr>
          <w:rStyle w:val="agcmg"/>
          <w:rFonts w:ascii="Arial" w:eastAsiaTheme="majorEastAsia" w:hAnsi="Arial" w:cs="Arial"/>
        </w:rPr>
        <w:t>Shutdowns</w:t>
      </w:r>
    </w:p>
    <w:p w14:paraId="220F60DC" w14:textId="6AE06025" w:rsidR="00F60A5E" w:rsidRPr="00EA059D" w:rsidRDefault="002E2D30" w:rsidP="00726BE5">
      <w:pPr>
        <w:numPr>
          <w:ilvl w:val="0"/>
          <w:numId w:val="28"/>
        </w:numPr>
        <w:rPr>
          <w:rStyle w:val="agcmg"/>
          <w:rFonts w:ascii="Arial" w:hAnsi="Arial" w:cs="Arial"/>
        </w:rPr>
      </w:pPr>
      <w:r w:rsidRPr="00EA059D">
        <w:rPr>
          <w:rStyle w:val="agcmg"/>
          <w:rFonts w:ascii="Arial" w:eastAsiaTheme="majorEastAsia" w:hAnsi="Arial" w:cs="Arial"/>
        </w:rPr>
        <w:t>Aggression</w:t>
      </w:r>
    </w:p>
    <w:p w14:paraId="27B01374" w14:textId="77777777" w:rsidR="00F60A5E" w:rsidRPr="00726BE5" w:rsidRDefault="00F60A5E" w:rsidP="00726BE5">
      <w:pPr>
        <w:rPr>
          <w:rFonts w:ascii="Arial" w:hAnsi="Arial" w:cs="Arial"/>
        </w:rPr>
      </w:pPr>
    </w:p>
    <w:p w14:paraId="4F966D04" w14:textId="00563FB3" w:rsidR="00F60A5E" w:rsidRPr="00726BE5" w:rsidRDefault="00F60A5E" w:rsidP="00726BE5">
      <w:pPr>
        <w:pStyle w:val="Subtitle"/>
        <w:rPr>
          <w:rFonts w:ascii="Arial" w:hAnsi="Arial" w:cs="Arial"/>
          <w:sz w:val="24"/>
          <w:szCs w:val="24"/>
        </w:rPr>
      </w:pPr>
      <w:r w:rsidRPr="00726BE5">
        <w:rPr>
          <w:rFonts w:ascii="Arial" w:hAnsi="Arial" w:cs="Arial"/>
          <w:sz w:val="24"/>
          <w:szCs w:val="24"/>
        </w:rPr>
        <w:t>Speaker notes:</w:t>
      </w:r>
    </w:p>
    <w:p w14:paraId="03538157" w14:textId="77777777" w:rsidR="00F60A5E" w:rsidRPr="00726BE5" w:rsidRDefault="00F60A5E" w:rsidP="00726BE5">
      <w:pPr>
        <w:pStyle w:val="NormalWeb"/>
        <w:numPr>
          <w:ilvl w:val="0"/>
          <w:numId w:val="23"/>
        </w:numPr>
        <w:spacing w:before="0" w:beforeAutospacing="0" w:after="0" w:afterAutospacing="0"/>
        <w:textAlignment w:val="baseline"/>
        <w:rPr>
          <w:rFonts w:ascii="Arial" w:hAnsi="Arial" w:cs="Arial"/>
          <w:color w:val="000000"/>
        </w:rPr>
      </w:pPr>
      <w:r w:rsidRPr="00726BE5">
        <w:rPr>
          <w:rFonts w:ascii="Arial" w:hAnsi="Arial" w:cs="Arial"/>
          <w:color w:val="000000"/>
        </w:rPr>
        <w:t>Rising intensity and frequency of challenging emotions like anxiety, anger, irritability, along with rapid mood shifts and heightened sensitivity all contribute to general emotional dysregulation during puberty. </w:t>
      </w:r>
    </w:p>
    <w:p w14:paraId="359595D0" w14:textId="77777777" w:rsidR="00F60A5E" w:rsidRPr="00726BE5" w:rsidRDefault="00F60A5E" w:rsidP="00726BE5">
      <w:pPr>
        <w:pStyle w:val="NormalWeb"/>
        <w:numPr>
          <w:ilvl w:val="0"/>
          <w:numId w:val="23"/>
        </w:numPr>
        <w:spacing w:before="0" w:beforeAutospacing="0" w:after="0" w:afterAutospacing="0"/>
        <w:textAlignment w:val="baseline"/>
        <w:rPr>
          <w:rFonts w:ascii="Arial" w:hAnsi="Arial" w:cs="Arial"/>
          <w:color w:val="000000"/>
        </w:rPr>
      </w:pPr>
      <w:r w:rsidRPr="00726BE5">
        <w:rPr>
          <w:rFonts w:ascii="Arial" w:hAnsi="Arial" w:cs="Arial"/>
          <w:color w:val="000000"/>
        </w:rPr>
        <w:t>Recognizing and responding to emotions is difficult when mood swings or hormones cause moodiness or dysregulation and there is no external trigger. </w:t>
      </w:r>
    </w:p>
    <w:p w14:paraId="46A110AD" w14:textId="6F07D8E5" w:rsidR="00F60A5E" w:rsidRPr="00726BE5" w:rsidRDefault="00F60A5E" w:rsidP="00726BE5">
      <w:pPr>
        <w:pStyle w:val="NormalWeb"/>
        <w:numPr>
          <w:ilvl w:val="0"/>
          <w:numId w:val="23"/>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Difficulty recognizing emotional cues can limit ability to communicate </w:t>
      </w:r>
      <w:r w:rsidR="002E2D30" w:rsidRPr="00726BE5">
        <w:rPr>
          <w:rFonts w:ascii="Arial" w:hAnsi="Arial" w:cs="Arial"/>
          <w:color w:val="000000"/>
        </w:rPr>
        <w:t>one’s</w:t>
      </w:r>
      <w:r w:rsidRPr="00726BE5">
        <w:rPr>
          <w:rFonts w:ascii="Arial" w:hAnsi="Arial" w:cs="Arial"/>
          <w:color w:val="000000"/>
        </w:rPr>
        <w:t xml:space="preserve"> experience and self-advocate, causing misinterpretations, and leaving support needs unmet. </w:t>
      </w:r>
    </w:p>
    <w:p w14:paraId="2C098B99" w14:textId="337936B9" w:rsidR="00F60A5E" w:rsidRPr="00726BE5" w:rsidRDefault="00F60A5E" w:rsidP="00726BE5">
      <w:pPr>
        <w:pStyle w:val="NormalWeb"/>
        <w:numPr>
          <w:ilvl w:val="0"/>
          <w:numId w:val="23"/>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Difficulty in recognizing, communicating, and responding to emotions can lead to behavioral outbursts or withdrawal. Parents may not make the connection about these challenges and mistake </w:t>
      </w:r>
      <w:r w:rsidR="002E2D30" w:rsidRPr="00726BE5">
        <w:rPr>
          <w:rFonts w:ascii="Arial" w:hAnsi="Arial" w:cs="Arial"/>
          <w:color w:val="000000"/>
        </w:rPr>
        <w:t>mood swings</w:t>
      </w:r>
      <w:r w:rsidRPr="00726BE5">
        <w:rPr>
          <w:rFonts w:ascii="Arial" w:hAnsi="Arial" w:cs="Arial"/>
          <w:color w:val="000000"/>
        </w:rPr>
        <w:t xml:space="preserve"> for behavioral problems. </w:t>
      </w:r>
    </w:p>
    <w:p w14:paraId="48946049" w14:textId="77777777" w:rsidR="00F60A5E" w:rsidRPr="00726BE5" w:rsidRDefault="00F60A5E" w:rsidP="00726BE5">
      <w:pPr>
        <w:rPr>
          <w:rFonts w:ascii="Arial" w:hAnsi="Arial" w:cs="Arial"/>
        </w:rPr>
      </w:pPr>
    </w:p>
    <w:p w14:paraId="6B98611C" w14:textId="67709048" w:rsidR="00F60A5E" w:rsidRPr="00EA059D" w:rsidRDefault="00F60A5E" w:rsidP="00EA059D">
      <w:pPr>
        <w:pStyle w:val="Heading1"/>
      </w:pPr>
      <w:r w:rsidRPr="00EA059D">
        <w:lastRenderedPageBreak/>
        <w:t>Survey Results: Social Connection</w:t>
      </w:r>
    </w:p>
    <w:p w14:paraId="439BAAFB" w14:textId="6DC17758" w:rsidR="006E2456" w:rsidRPr="00726BE5" w:rsidRDefault="006E2456" w:rsidP="00726BE5">
      <w:pPr>
        <w:pStyle w:val="Subtitle"/>
        <w:rPr>
          <w:rFonts w:ascii="Arial" w:hAnsi="Arial" w:cs="Arial"/>
          <w:sz w:val="24"/>
          <w:szCs w:val="24"/>
        </w:rPr>
      </w:pPr>
      <w:r w:rsidRPr="00726BE5">
        <w:rPr>
          <w:rFonts w:ascii="Arial" w:hAnsi="Arial" w:cs="Arial"/>
          <w:noProof/>
          <w:sz w:val="24"/>
          <w:szCs w:val="24"/>
        </w:rPr>
        <w:drawing>
          <wp:inline distT="0" distB="0" distL="0" distR="0" wp14:anchorId="320C6F4B" wp14:editId="0400E029">
            <wp:extent cx="3059394" cy="2707368"/>
            <wp:effectExtent l="0" t="0" r="1905" b="0"/>
            <wp:docPr id="1735488345" name="Picture 1" descr="graph titled social connection with results in percentages as follows&#10;Connection&#9;75&#10;Self-awareness/Masking&#9;50&#10;Sex&#9;30&#10;Independence&#9;10&#10;Dating&#9;20&#10;Safety&#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88345" name="Picture 1" descr="graph titled social connection with results in percentages as follows&#10;Connection&#9;75&#10;Self-awareness/Masking&#9;50&#10;Sex&#9;30&#10;Independence&#9;10&#10;Dating&#9;20&#10;Safety&#9;5"/>
                    <pic:cNvPicPr/>
                  </pic:nvPicPr>
                  <pic:blipFill>
                    <a:blip r:embed="rId17"/>
                    <a:stretch>
                      <a:fillRect/>
                    </a:stretch>
                  </pic:blipFill>
                  <pic:spPr>
                    <a:xfrm>
                      <a:off x="0" y="0"/>
                      <a:ext cx="3072809" cy="2719239"/>
                    </a:xfrm>
                    <a:prstGeom prst="rect">
                      <a:avLst/>
                    </a:prstGeom>
                  </pic:spPr>
                </pic:pic>
              </a:graphicData>
            </a:graphic>
          </wp:inline>
        </w:drawing>
      </w:r>
    </w:p>
    <w:p w14:paraId="28A5D414" w14:textId="22BB270F" w:rsidR="00210386" w:rsidRPr="00726BE5" w:rsidRDefault="00210386" w:rsidP="00726BE5">
      <w:pPr>
        <w:rPr>
          <w:rFonts w:ascii="Arial" w:hAnsi="Arial" w:cs="Arial"/>
        </w:rPr>
      </w:pPr>
      <w:r w:rsidRPr="00726BE5">
        <w:rPr>
          <w:rFonts w:ascii="Arial" w:hAnsi="Arial" w:cs="Arial"/>
        </w:rPr>
        <w:t>Quotes in thought bubbles:</w:t>
      </w:r>
    </w:p>
    <w:p w14:paraId="33BF4252" w14:textId="2DBFE3D2" w:rsidR="00210386" w:rsidRPr="00726BE5" w:rsidRDefault="00210386" w:rsidP="00726BE5">
      <w:pPr>
        <w:pStyle w:val="ListParagraph"/>
        <w:numPr>
          <w:ilvl w:val="0"/>
          <w:numId w:val="47"/>
        </w:numPr>
        <w:rPr>
          <w:rStyle w:val="agcmg"/>
          <w:rFonts w:ascii="Arial" w:hAnsi="Arial" w:cs="Arial"/>
        </w:rPr>
      </w:pPr>
      <w:r w:rsidRPr="00726BE5">
        <w:rPr>
          <w:rStyle w:val="agcmg"/>
          <w:rFonts w:ascii="Arial" w:eastAsiaTheme="majorEastAsia" w:hAnsi="Arial" w:cs="Arial"/>
        </w:rPr>
        <w:t>I didn't understand anything sexual when I found out I liked it.</w:t>
      </w:r>
    </w:p>
    <w:p w14:paraId="053F14C3" w14:textId="10160068" w:rsidR="00210386" w:rsidRPr="00726BE5" w:rsidRDefault="00210386" w:rsidP="00726BE5">
      <w:pPr>
        <w:pStyle w:val="ListParagraph"/>
        <w:numPr>
          <w:ilvl w:val="0"/>
          <w:numId w:val="47"/>
        </w:numPr>
        <w:rPr>
          <w:rStyle w:val="agcmg"/>
          <w:rFonts w:ascii="Arial" w:hAnsi="Arial" w:cs="Arial"/>
        </w:rPr>
      </w:pPr>
      <w:r w:rsidRPr="00726BE5">
        <w:rPr>
          <w:rStyle w:val="agcmg"/>
          <w:rFonts w:ascii="Arial" w:eastAsiaTheme="majorEastAsia" w:hAnsi="Arial" w:cs="Arial"/>
        </w:rPr>
        <w:t>You know you're not normal and all you wanted was to be with a normal person</w:t>
      </w:r>
    </w:p>
    <w:p w14:paraId="6D13F0A8" w14:textId="60EEF721" w:rsidR="00210386" w:rsidRPr="00726BE5" w:rsidRDefault="00210386" w:rsidP="00726BE5">
      <w:pPr>
        <w:pStyle w:val="ListParagraph"/>
        <w:numPr>
          <w:ilvl w:val="0"/>
          <w:numId w:val="47"/>
        </w:numPr>
        <w:rPr>
          <w:rStyle w:val="agcmg"/>
          <w:rFonts w:ascii="Arial" w:hAnsi="Arial" w:cs="Arial"/>
        </w:rPr>
      </w:pPr>
      <w:r w:rsidRPr="00726BE5">
        <w:rPr>
          <w:rStyle w:val="agcmg"/>
          <w:rFonts w:ascii="Arial" w:eastAsiaTheme="majorEastAsia" w:hAnsi="Arial" w:cs="Arial"/>
        </w:rPr>
        <w:t>anxious that other kids are making fun of him</w:t>
      </w:r>
    </w:p>
    <w:p w14:paraId="71E8493A" w14:textId="7EE4F035" w:rsidR="00210386" w:rsidRPr="00726BE5" w:rsidRDefault="00210386" w:rsidP="00726BE5">
      <w:pPr>
        <w:pStyle w:val="ListParagraph"/>
        <w:numPr>
          <w:ilvl w:val="0"/>
          <w:numId w:val="47"/>
        </w:numPr>
        <w:rPr>
          <w:rStyle w:val="agcmg"/>
          <w:rFonts w:ascii="Arial" w:hAnsi="Arial" w:cs="Arial"/>
        </w:rPr>
      </w:pPr>
      <w:r w:rsidRPr="00726BE5">
        <w:rPr>
          <w:rStyle w:val="agcmg"/>
          <w:rFonts w:ascii="Arial" w:eastAsiaTheme="majorEastAsia" w:hAnsi="Arial" w:cs="Arial"/>
        </w:rPr>
        <w:t>She is intensely focused on dating, sexual relationships</w:t>
      </w:r>
    </w:p>
    <w:p w14:paraId="61F4A041" w14:textId="5B4ADB58" w:rsidR="00210386" w:rsidRPr="00726BE5" w:rsidRDefault="00210386" w:rsidP="00726BE5">
      <w:pPr>
        <w:pStyle w:val="ListParagraph"/>
        <w:numPr>
          <w:ilvl w:val="0"/>
          <w:numId w:val="47"/>
        </w:numPr>
        <w:rPr>
          <w:rFonts w:ascii="Arial" w:hAnsi="Arial" w:cs="Arial"/>
        </w:rPr>
      </w:pPr>
      <w:r w:rsidRPr="00726BE5">
        <w:rPr>
          <w:rStyle w:val="agcmg"/>
          <w:rFonts w:ascii="Arial" w:eastAsiaTheme="majorEastAsia" w:hAnsi="Arial" w:cs="Arial"/>
        </w:rPr>
        <w:t>I recognized my social differences and started intentionally masking for the first time</w:t>
      </w:r>
    </w:p>
    <w:p w14:paraId="0A187D9A" w14:textId="77777777" w:rsidR="00210386" w:rsidRPr="00726BE5" w:rsidRDefault="00210386" w:rsidP="00726BE5">
      <w:pPr>
        <w:pStyle w:val="Subtitle"/>
        <w:rPr>
          <w:rFonts w:ascii="Arial" w:hAnsi="Arial" w:cs="Arial"/>
          <w:sz w:val="24"/>
          <w:szCs w:val="24"/>
        </w:rPr>
      </w:pPr>
    </w:p>
    <w:p w14:paraId="3ADF5EF1" w14:textId="734DC8AD" w:rsidR="00F60A5E" w:rsidRPr="00726BE5" w:rsidRDefault="00F60A5E" w:rsidP="00726BE5">
      <w:pPr>
        <w:pStyle w:val="Subtitle"/>
        <w:rPr>
          <w:rFonts w:ascii="Arial" w:hAnsi="Arial" w:cs="Arial"/>
          <w:sz w:val="24"/>
          <w:szCs w:val="24"/>
        </w:rPr>
      </w:pPr>
      <w:r w:rsidRPr="00726BE5">
        <w:rPr>
          <w:rFonts w:ascii="Arial" w:hAnsi="Arial" w:cs="Arial"/>
          <w:sz w:val="24"/>
          <w:szCs w:val="24"/>
        </w:rPr>
        <w:t>Speaker notes:</w:t>
      </w:r>
    </w:p>
    <w:p w14:paraId="2048D826" w14:textId="1D9D3FC7" w:rsidR="00F60A5E" w:rsidRPr="00726BE5" w:rsidRDefault="00F60A5E" w:rsidP="00726BE5">
      <w:pPr>
        <w:pStyle w:val="ListParagraph"/>
        <w:numPr>
          <w:ilvl w:val="0"/>
          <w:numId w:val="49"/>
        </w:numPr>
        <w:rPr>
          <w:rFonts w:ascii="Arial" w:hAnsi="Arial" w:cs="Arial"/>
          <w:color w:val="000000"/>
        </w:rPr>
      </w:pPr>
      <w:r w:rsidRPr="00726BE5">
        <w:rPr>
          <w:rFonts w:ascii="Arial" w:hAnsi="Arial" w:cs="Arial"/>
          <w:color w:val="000000"/>
        </w:rPr>
        <w:t xml:space="preserve">Puberty brings numerous social challenges, with 75% of respondents citing difficulties in social connections as the most significant. Increased self-awareness and masking behaviors are also prominent. Challenges in independence, dating, and sex were noted, while safety issues were surprisingly </w:t>
      </w:r>
      <w:r w:rsidR="002E2D30" w:rsidRPr="00726BE5">
        <w:rPr>
          <w:rFonts w:ascii="Arial" w:hAnsi="Arial" w:cs="Arial"/>
          <w:color w:val="000000"/>
        </w:rPr>
        <w:t>absent contrasting</w:t>
      </w:r>
      <w:r w:rsidRPr="00726BE5">
        <w:rPr>
          <w:rFonts w:ascii="Arial" w:hAnsi="Arial" w:cs="Arial"/>
          <w:color w:val="000000"/>
        </w:rPr>
        <w:t xml:space="preserve"> with existing research.</w:t>
      </w:r>
    </w:p>
    <w:p w14:paraId="20E9908E" w14:textId="2F2783DF" w:rsidR="00F60A5E" w:rsidRPr="00EA059D" w:rsidRDefault="00F60A5E" w:rsidP="00EA059D">
      <w:pPr>
        <w:pStyle w:val="Heading1"/>
      </w:pPr>
      <w:r w:rsidRPr="00EA059D">
        <w:t>Social Connection</w:t>
      </w:r>
    </w:p>
    <w:p w14:paraId="7923A35E" w14:textId="77777777" w:rsidR="00431738" w:rsidRPr="00726BE5" w:rsidRDefault="00431738" w:rsidP="00726BE5">
      <w:pPr>
        <w:rPr>
          <w:rFonts w:ascii="Arial" w:hAnsi="Arial" w:cs="Arial"/>
        </w:rPr>
      </w:pPr>
      <w:r w:rsidRPr="00726BE5">
        <w:rPr>
          <w:rFonts w:ascii="Arial" w:hAnsi="Arial" w:cs="Arial"/>
        </w:rPr>
        <w:t>Social context:</w:t>
      </w:r>
    </w:p>
    <w:p w14:paraId="673F566A" w14:textId="21B6065A" w:rsidR="00431738" w:rsidRPr="00726BE5" w:rsidRDefault="002E2D30" w:rsidP="00726BE5">
      <w:pPr>
        <w:pStyle w:val="ListParagraph"/>
        <w:numPr>
          <w:ilvl w:val="0"/>
          <w:numId w:val="39"/>
        </w:numPr>
        <w:rPr>
          <w:rFonts w:ascii="Arial" w:hAnsi="Arial" w:cs="Arial"/>
        </w:rPr>
      </w:pPr>
      <w:r w:rsidRPr="00726BE5">
        <w:rPr>
          <w:rFonts w:ascii="Arial" w:hAnsi="Arial" w:cs="Arial"/>
        </w:rPr>
        <w:t>Self-awareness</w:t>
      </w:r>
    </w:p>
    <w:p w14:paraId="03E317B9" w14:textId="77777777" w:rsidR="00431738" w:rsidRPr="00726BE5" w:rsidRDefault="00431738" w:rsidP="00726BE5">
      <w:pPr>
        <w:pStyle w:val="ListParagraph"/>
        <w:numPr>
          <w:ilvl w:val="0"/>
          <w:numId w:val="39"/>
        </w:numPr>
        <w:rPr>
          <w:rFonts w:ascii="Arial" w:hAnsi="Arial" w:cs="Arial"/>
        </w:rPr>
      </w:pPr>
      <w:r w:rsidRPr="00726BE5">
        <w:rPr>
          <w:rFonts w:ascii="Arial" w:hAnsi="Arial" w:cs="Arial"/>
        </w:rPr>
        <w:t>Use of supports and accommodations</w:t>
      </w:r>
    </w:p>
    <w:p w14:paraId="3A11C74F" w14:textId="77777777" w:rsidR="00431738" w:rsidRPr="00726BE5" w:rsidRDefault="00431738" w:rsidP="00726BE5">
      <w:pPr>
        <w:pStyle w:val="ListParagraph"/>
        <w:numPr>
          <w:ilvl w:val="0"/>
          <w:numId w:val="39"/>
        </w:numPr>
        <w:rPr>
          <w:rFonts w:ascii="Arial" w:hAnsi="Arial" w:cs="Arial"/>
        </w:rPr>
      </w:pPr>
      <w:r w:rsidRPr="00726BE5">
        <w:rPr>
          <w:rFonts w:ascii="Arial" w:hAnsi="Arial" w:cs="Arial"/>
        </w:rPr>
        <w:t>Desire for connection vs. SPINS</w:t>
      </w:r>
    </w:p>
    <w:p w14:paraId="5717F6E4" w14:textId="77777777" w:rsidR="00431738" w:rsidRPr="00726BE5" w:rsidRDefault="00431738" w:rsidP="00726BE5">
      <w:pPr>
        <w:rPr>
          <w:rFonts w:ascii="Arial" w:hAnsi="Arial" w:cs="Arial"/>
        </w:rPr>
      </w:pPr>
      <w:r w:rsidRPr="00726BE5">
        <w:rPr>
          <w:rFonts w:ascii="Arial" w:hAnsi="Arial" w:cs="Arial"/>
        </w:rPr>
        <w:t xml:space="preserve">Family: </w:t>
      </w:r>
    </w:p>
    <w:p w14:paraId="4D6776D3" w14:textId="77777777" w:rsidR="00431738" w:rsidRPr="00726BE5" w:rsidRDefault="00431738" w:rsidP="00726BE5">
      <w:pPr>
        <w:pStyle w:val="ListParagraph"/>
        <w:numPr>
          <w:ilvl w:val="0"/>
          <w:numId w:val="39"/>
        </w:numPr>
        <w:rPr>
          <w:rFonts w:ascii="Arial" w:hAnsi="Arial" w:cs="Arial"/>
        </w:rPr>
      </w:pPr>
      <w:r w:rsidRPr="00726BE5">
        <w:rPr>
          <w:rFonts w:ascii="Arial" w:hAnsi="Arial" w:cs="Arial"/>
        </w:rPr>
        <w:t>Lack of independence vs autonomy</w:t>
      </w:r>
    </w:p>
    <w:p w14:paraId="15464902" w14:textId="77777777" w:rsidR="00431738" w:rsidRPr="00726BE5" w:rsidRDefault="00431738" w:rsidP="00726BE5">
      <w:pPr>
        <w:pStyle w:val="ListParagraph"/>
        <w:numPr>
          <w:ilvl w:val="0"/>
          <w:numId w:val="39"/>
        </w:numPr>
        <w:rPr>
          <w:rFonts w:ascii="Arial" w:hAnsi="Arial" w:cs="Arial"/>
        </w:rPr>
      </w:pPr>
      <w:r w:rsidRPr="00726BE5">
        <w:rPr>
          <w:rFonts w:ascii="Arial" w:hAnsi="Arial" w:cs="Arial"/>
        </w:rPr>
        <w:t>Communication and comfort</w:t>
      </w:r>
    </w:p>
    <w:p w14:paraId="446B88B9" w14:textId="77777777" w:rsidR="00431738" w:rsidRPr="00726BE5" w:rsidRDefault="00431738" w:rsidP="00726BE5">
      <w:pPr>
        <w:pStyle w:val="ListParagraph"/>
        <w:numPr>
          <w:ilvl w:val="0"/>
          <w:numId w:val="39"/>
        </w:numPr>
        <w:rPr>
          <w:rFonts w:ascii="Arial" w:hAnsi="Arial" w:cs="Arial"/>
        </w:rPr>
      </w:pPr>
      <w:r w:rsidRPr="00726BE5">
        <w:rPr>
          <w:rFonts w:ascii="Arial" w:hAnsi="Arial" w:cs="Arial"/>
        </w:rPr>
        <w:t>Demand avoidance</w:t>
      </w:r>
    </w:p>
    <w:p w14:paraId="6C69077B" w14:textId="77777777" w:rsidR="00431738" w:rsidRPr="00726BE5" w:rsidRDefault="00431738" w:rsidP="00726BE5">
      <w:pPr>
        <w:rPr>
          <w:rFonts w:ascii="Arial" w:hAnsi="Arial" w:cs="Arial"/>
        </w:rPr>
      </w:pPr>
      <w:r w:rsidRPr="00726BE5">
        <w:rPr>
          <w:rFonts w:ascii="Arial" w:hAnsi="Arial" w:cs="Arial"/>
        </w:rPr>
        <w:t>Safety:</w:t>
      </w:r>
    </w:p>
    <w:p w14:paraId="1450F791" w14:textId="77777777" w:rsidR="00431738" w:rsidRPr="00726BE5" w:rsidRDefault="00431738" w:rsidP="00726BE5">
      <w:pPr>
        <w:pStyle w:val="ListParagraph"/>
        <w:numPr>
          <w:ilvl w:val="0"/>
          <w:numId w:val="39"/>
        </w:numPr>
        <w:rPr>
          <w:rFonts w:ascii="Arial" w:hAnsi="Arial" w:cs="Arial"/>
        </w:rPr>
      </w:pPr>
      <w:r w:rsidRPr="00726BE5">
        <w:rPr>
          <w:rFonts w:ascii="Arial" w:hAnsi="Arial" w:cs="Arial"/>
        </w:rPr>
        <w:t>Danger awareness and recognition</w:t>
      </w:r>
    </w:p>
    <w:p w14:paraId="01362F26" w14:textId="77777777" w:rsidR="00431738" w:rsidRPr="00726BE5" w:rsidRDefault="00431738" w:rsidP="00726BE5">
      <w:pPr>
        <w:pStyle w:val="ListParagraph"/>
        <w:numPr>
          <w:ilvl w:val="0"/>
          <w:numId w:val="39"/>
        </w:numPr>
        <w:rPr>
          <w:rFonts w:ascii="Arial" w:hAnsi="Arial" w:cs="Arial"/>
        </w:rPr>
      </w:pPr>
      <w:r w:rsidRPr="00726BE5">
        <w:rPr>
          <w:rFonts w:ascii="Arial" w:hAnsi="Arial" w:cs="Arial"/>
        </w:rPr>
        <w:t>Vulnerability to abuse and exploitation</w:t>
      </w:r>
    </w:p>
    <w:p w14:paraId="16BB847F" w14:textId="2FF227AC" w:rsidR="00431738" w:rsidRPr="00726BE5" w:rsidRDefault="00431738" w:rsidP="00726BE5">
      <w:pPr>
        <w:pStyle w:val="ListParagraph"/>
        <w:numPr>
          <w:ilvl w:val="0"/>
          <w:numId w:val="39"/>
        </w:numPr>
        <w:rPr>
          <w:rFonts w:ascii="Arial" w:hAnsi="Arial" w:cs="Arial"/>
        </w:rPr>
      </w:pPr>
      <w:r w:rsidRPr="00726BE5">
        <w:rPr>
          <w:rFonts w:ascii="Arial" w:hAnsi="Arial" w:cs="Arial"/>
        </w:rPr>
        <w:t xml:space="preserve">Risk of sexual </w:t>
      </w:r>
      <w:r w:rsidR="002E2D30" w:rsidRPr="00726BE5">
        <w:rPr>
          <w:rFonts w:ascii="Arial" w:hAnsi="Arial" w:cs="Arial"/>
        </w:rPr>
        <w:t>disuse</w:t>
      </w:r>
    </w:p>
    <w:p w14:paraId="32D6BEC0" w14:textId="77777777" w:rsidR="00431738" w:rsidRPr="00726BE5" w:rsidRDefault="00431738" w:rsidP="00726BE5">
      <w:pPr>
        <w:rPr>
          <w:rFonts w:ascii="Arial" w:hAnsi="Arial" w:cs="Arial"/>
        </w:rPr>
      </w:pPr>
      <w:r w:rsidRPr="00726BE5">
        <w:rPr>
          <w:rFonts w:ascii="Arial" w:hAnsi="Arial" w:cs="Arial"/>
        </w:rPr>
        <w:lastRenderedPageBreak/>
        <w:t>Dating and sex:</w:t>
      </w:r>
    </w:p>
    <w:p w14:paraId="73609D15" w14:textId="77777777" w:rsidR="00431738" w:rsidRPr="00726BE5" w:rsidRDefault="00431738" w:rsidP="00726BE5">
      <w:pPr>
        <w:pStyle w:val="ListParagraph"/>
        <w:numPr>
          <w:ilvl w:val="0"/>
          <w:numId w:val="39"/>
        </w:numPr>
        <w:rPr>
          <w:rFonts w:ascii="Arial" w:hAnsi="Arial" w:cs="Arial"/>
        </w:rPr>
      </w:pPr>
      <w:r w:rsidRPr="00726BE5">
        <w:rPr>
          <w:rFonts w:ascii="Arial" w:hAnsi="Arial" w:cs="Arial"/>
        </w:rPr>
        <w:t>Social norms</w:t>
      </w:r>
    </w:p>
    <w:p w14:paraId="5C772234" w14:textId="77777777" w:rsidR="00431738" w:rsidRPr="00726BE5" w:rsidRDefault="00431738" w:rsidP="00726BE5">
      <w:pPr>
        <w:pStyle w:val="ListParagraph"/>
        <w:numPr>
          <w:ilvl w:val="0"/>
          <w:numId w:val="39"/>
        </w:numPr>
        <w:rPr>
          <w:rFonts w:ascii="Arial" w:hAnsi="Arial" w:cs="Arial"/>
        </w:rPr>
      </w:pPr>
      <w:r w:rsidRPr="00726BE5">
        <w:rPr>
          <w:rFonts w:ascii="Arial" w:hAnsi="Arial" w:cs="Arial"/>
        </w:rPr>
        <w:t>Non-verbal communication</w:t>
      </w:r>
    </w:p>
    <w:p w14:paraId="616818CE" w14:textId="77777777" w:rsidR="00431738" w:rsidRPr="00726BE5" w:rsidRDefault="00431738" w:rsidP="00726BE5">
      <w:pPr>
        <w:pStyle w:val="ListParagraph"/>
        <w:numPr>
          <w:ilvl w:val="0"/>
          <w:numId w:val="39"/>
        </w:numPr>
        <w:rPr>
          <w:rFonts w:ascii="Arial" w:hAnsi="Arial" w:cs="Arial"/>
        </w:rPr>
      </w:pPr>
      <w:r w:rsidRPr="00726BE5">
        <w:rPr>
          <w:rFonts w:ascii="Arial" w:hAnsi="Arial" w:cs="Arial"/>
        </w:rPr>
        <w:t xml:space="preserve">Boundaries and consent </w:t>
      </w:r>
    </w:p>
    <w:p w14:paraId="7EDE3689" w14:textId="77777777" w:rsidR="00F60A5E" w:rsidRPr="00726BE5" w:rsidRDefault="00F60A5E" w:rsidP="00726BE5">
      <w:pPr>
        <w:rPr>
          <w:rFonts w:ascii="Arial" w:hAnsi="Arial" w:cs="Arial"/>
        </w:rPr>
      </w:pPr>
    </w:p>
    <w:p w14:paraId="47723023" w14:textId="702C829C" w:rsidR="00F60A5E" w:rsidRPr="00726BE5" w:rsidRDefault="00F60A5E" w:rsidP="00726BE5">
      <w:pPr>
        <w:pStyle w:val="Subtitle"/>
        <w:rPr>
          <w:rFonts w:ascii="Arial" w:hAnsi="Arial" w:cs="Arial"/>
          <w:sz w:val="24"/>
          <w:szCs w:val="24"/>
        </w:rPr>
      </w:pPr>
      <w:r w:rsidRPr="00726BE5">
        <w:rPr>
          <w:rFonts w:ascii="Arial" w:hAnsi="Arial" w:cs="Arial"/>
          <w:sz w:val="24"/>
          <w:szCs w:val="24"/>
        </w:rPr>
        <w:t>Speaker notes:</w:t>
      </w:r>
    </w:p>
    <w:p w14:paraId="11BFA2BF" w14:textId="77777777" w:rsidR="00F60A5E" w:rsidRPr="00726BE5" w:rsidRDefault="00F60A5E" w:rsidP="00726BE5">
      <w:pPr>
        <w:pStyle w:val="NormalWeb"/>
        <w:numPr>
          <w:ilvl w:val="0"/>
          <w:numId w:val="29"/>
        </w:numPr>
        <w:spacing w:before="0" w:beforeAutospacing="0" w:after="0" w:afterAutospacing="0"/>
        <w:textAlignment w:val="baseline"/>
        <w:rPr>
          <w:rFonts w:ascii="Arial" w:hAnsi="Arial" w:cs="Arial"/>
          <w:color w:val="000000"/>
        </w:rPr>
      </w:pPr>
      <w:r w:rsidRPr="00726BE5">
        <w:rPr>
          <w:rFonts w:ascii="Arial" w:hAnsi="Arial" w:cs="Arial"/>
          <w:color w:val="000000"/>
        </w:rPr>
        <w:t>Puberty complicates social environments as adolescents develop their sense of self and notice how they differ from peers. </w:t>
      </w:r>
    </w:p>
    <w:p w14:paraId="7FD33BC5" w14:textId="77777777" w:rsidR="00F60A5E" w:rsidRPr="00726BE5" w:rsidRDefault="00F60A5E" w:rsidP="00726BE5">
      <w:pPr>
        <w:pStyle w:val="NormalWeb"/>
        <w:numPr>
          <w:ilvl w:val="1"/>
          <w:numId w:val="29"/>
        </w:numPr>
        <w:spacing w:before="0" w:beforeAutospacing="0" w:after="0" w:afterAutospacing="0"/>
        <w:textAlignment w:val="baseline"/>
        <w:rPr>
          <w:rFonts w:ascii="Arial" w:hAnsi="Arial" w:cs="Arial"/>
          <w:color w:val="000000"/>
        </w:rPr>
      </w:pPr>
      <w:r w:rsidRPr="00726BE5">
        <w:rPr>
          <w:rFonts w:ascii="Arial" w:hAnsi="Arial" w:cs="Arial"/>
          <w:color w:val="000000"/>
        </w:rPr>
        <w:t>This often has a negative impact on self-esteem and individuals often begin masking and become more reluctant in using accommodations as they have a stronger desire for social connection and acceptance.</w:t>
      </w:r>
    </w:p>
    <w:p w14:paraId="65A8F238" w14:textId="32530D17" w:rsidR="00F60A5E" w:rsidRPr="00726BE5" w:rsidRDefault="00F60A5E" w:rsidP="00726BE5">
      <w:pPr>
        <w:pStyle w:val="NormalWeb"/>
        <w:numPr>
          <w:ilvl w:val="1"/>
          <w:numId w:val="29"/>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Special interests may become more important and intense which can create barriers in </w:t>
      </w:r>
      <w:r w:rsidR="002E2D30" w:rsidRPr="00726BE5">
        <w:rPr>
          <w:rFonts w:ascii="Arial" w:hAnsi="Arial" w:cs="Arial"/>
          <w:color w:val="000000"/>
        </w:rPr>
        <w:t>someone’s</w:t>
      </w:r>
      <w:r w:rsidRPr="00726BE5">
        <w:rPr>
          <w:rFonts w:ascii="Arial" w:hAnsi="Arial" w:cs="Arial"/>
          <w:color w:val="000000"/>
        </w:rPr>
        <w:t xml:space="preserve"> ability to connect with same age peers or participate in social activities they used to engage in. </w:t>
      </w:r>
    </w:p>
    <w:p w14:paraId="1D613FB6" w14:textId="77777777" w:rsidR="00F60A5E" w:rsidRPr="00726BE5" w:rsidRDefault="00F60A5E" w:rsidP="00726BE5">
      <w:pPr>
        <w:pStyle w:val="NormalWeb"/>
        <w:numPr>
          <w:ilvl w:val="0"/>
          <w:numId w:val="29"/>
        </w:numPr>
        <w:spacing w:before="0" w:beforeAutospacing="0" w:after="0" w:afterAutospacing="0"/>
        <w:textAlignment w:val="baseline"/>
        <w:rPr>
          <w:rFonts w:ascii="Arial" w:hAnsi="Arial" w:cs="Arial"/>
          <w:color w:val="000000"/>
        </w:rPr>
      </w:pPr>
      <w:r w:rsidRPr="00726BE5">
        <w:rPr>
          <w:rFonts w:ascii="Arial" w:hAnsi="Arial" w:cs="Arial"/>
          <w:color w:val="000000"/>
        </w:rPr>
        <w:t>Puberty is also when many individuals become interested in dating and romantic relationships. Because there are so many complex social norms around dating and ND individuals lack social role models, it can be really challenging to understand what dating is supposed to look and feel like. </w:t>
      </w:r>
    </w:p>
    <w:p w14:paraId="36D5FC23" w14:textId="6036166F" w:rsidR="00F60A5E" w:rsidRPr="00726BE5" w:rsidRDefault="00F60A5E" w:rsidP="00726BE5">
      <w:pPr>
        <w:pStyle w:val="NormalWeb"/>
        <w:numPr>
          <w:ilvl w:val="0"/>
          <w:numId w:val="29"/>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Safety is a significant concern for this population as just having a disability increases your risk of abuse and exploitation. This risk is even more insidious with digital communication. Systematic barriers and widespread biases make reporting abuse </w:t>
      </w:r>
      <w:r w:rsidR="002E2D30" w:rsidRPr="00726BE5">
        <w:rPr>
          <w:rFonts w:ascii="Arial" w:hAnsi="Arial" w:cs="Arial"/>
          <w:color w:val="000000"/>
        </w:rPr>
        <w:t>extremely</w:t>
      </w:r>
      <w:r w:rsidRPr="00726BE5">
        <w:rPr>
          <w:rFonts w:ascii="Arial" w:hAnsi="Arial" w:cs="Arial"/>
          <w:color w:val="000000"/>
        </w:rPr>
        <w:t xml:space="preserve"> challenging. These barriers also increase the risk of sexual disease and delay detection of infection, pregnancy, and abuse. </w:t>
      </w:r>
    </w:p>
    <w:p w14:paraId="4A36AE72" w14:textId="77777777" w:rsidR="00F60A5E" w:rsidRPr="00726BE5" w:rsidRDefault="00F60A5E" w:rsidP="00726BE5">
      <w:pPr>
        <w:pStyle w:val="NormalWeb"/>
        <w:numPr>
          <w:ilvl w:val="0"/>
          <w:numId w:val="29"/>
        </w:numPr>
        <w:spacing w:before="0" w:beforeAutospacing="0" w:after="0" w:afterAutospacing="0"/>
        <w:textAlignment w:val="baseline"/>
        <w:rPr>
          <w:rFonts w:ascii="Arial" w:hAnsi="Arial" w:cs="Arial"/>
          <w:color w:val="000000"/>
        </w:rPr>
      </w:pPr>
      <w:r w:rsidRPr="00726BE5">
        <w:rPr>
          <w:rFonts w:ascii="Arial" w:hAnsi="Arial" w:cs="Arial"/>
          <w:color w:val="000000"/>
        </w:rPr>
        <w:t>During puberty the most significant issue around sexual relationships is around boundaries and consent. </w:t>
      </w:r>
    </w:p>
    <w:p w14:paraId="2ECF1C30" w14:textId="77777777" w:rsidR="00F60A5E" w:rsidRPr="00726BE5" w:rsidRDefault="00F60A5E" w:rsidP="00726BE5">
      <w:pPr>
        <w:pStyle w:val="NormalWeb"/>
        <w:numPr>
          <w:ilvl w:val="0"/>
          <w:numId w:val="29"/>
        </w:numPr>
        <w:spacing w:before="0" w:beforeAutospacing="0" w:after="0" w:afterAutospacing="0"/>
        <w:textAlignment w:val="baseline"/>
        <w:rPr>
          <w:rFonts w:ascii="Arial" w:hAnsi="Arial" w:cs="Arial"/>
          <w:color w:val="000000"/>
        </w:rPr>
      </w:pPr>
      <w:r w:rsidRPr="00726BE5">
        <w:rPr>
          <w:rFonts w:ascii="Arial" w:hAnsi="Arial" w:cs="Arial"/>
          <w:color w:val="000000"/>
        </w:rPr>
        <w:t>Sexual relationships can be especially complicated for ND individuals. During puberty, the main challenges are boundaries and consent. </w:t>
      </w:r>
    </w:p>
    <w:p w14:paraId="5A792FEF" w14:textId="77777777" w:rsidR="00F60A5E" w:rsidRPr="00726BE5" w:rsidRDefault="00F60A5E" w:rsidP="00726BE5">
      <w:pPr>
        <w:pStyle w:val="NormalWeb"/>
        <w:numPr>
          <w:ilvl w:val="1"/>
          <w:numId w:val="29"/>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Many lack adequate education from school or parents, and social pressure for conformity pushes ND to ignore their own needs </w:t>
      </w:r>
      <w:proofErr w:type="gramStart"/>
      <w:r w:rsidRPr="00726BE5">
        <w:rPr>
          <w:rFonts w:ascii="Arial" w:hAnsi="Arial" w:cs="Arial"/>
          <w:color w:val="000000"/>
        </w:rPr>
        <w:t>in order to</w:t>
      </w:r>
      <w:proofErr w:type="gramEnd"/>
      <w:r w:rsidRPr="00726BE5">
        <w:rPr>
          <w:rFonts w:ascii="Arial" w:hAnsi="Arial" w:cs="Arial"/>
          <w:color w:val="000000"/>
        </w:rPr>
        <w:t xml:space="preserve"> please others. </w:t>
      </w:r>
    </w:p>
    <w:p w14:paraId="7630BD23" w14:textId="77777777" w:rsidR="00F60A5E" w:rsidRPr="00726BE5" w:rsidRDefault="00F60A5E" w:rsidP="00726BE5">
      <w:pPr>
        <w:pStyle w:val="NormalWeb"/>
        <w:numPr>
          <w:ilvl w:val="1"/>
          <w:numId w:val="29"/>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Additionally, many have experienced boundary violations by trusted adults who used compliance-based approaches, leaving them unsure what consent </w:t>
      </w:r>
      <w:proofErr w:type="gramStart"/>
      <w:r w:rsidRPr="00726BE5">
        <w:rPr>
          <w:rFonts w:ascii="Arial" w:hAnsi="Arial" w:cs="Arial"/>
          <w:color w:val="000000"/>
        </w:rPr>
        <w:t>actually means</w:t>
      </w:r>
      <w:proofErr w:type="gramEnd"/>
      <w:r w:rsidRPr="00726BE5">
        <w:rPr>
          <w:rFonts w:ascii="Arial" w:hAnsi="Arial" w:cs="Arial"/>
          <w:color w:val="000000"/>
        </w:rPr>
        <w:t xml:space="preserve"> or how to set and enforce boundaries </w:t>
      </w:r>
    </w:p>
    <w:p w14:paraId="46D4D556" w14:textId="77777777" w:rsidR="00F60A5E" w:rsidRPr="00726BE5" w:rsidRDefault="00F60A5E" w:rsidP="00726BE5">
      <w:pPr>
        <w:pStyle w:val="NormalWeb"/>
        <w:numPr>
          <w:ilvl w:val="0"/>
          <w:numId w:val="29"/>
        </w:numPr>
        <w:spacing w:before="0" w:beforeAutospacing="0" w:after="0" w:afterAutospacing="0"/>
        <w:textAlignment w:val="baseline"/>
        <w:rPr>
          <w:rFonts w:ascii="Arial" w:hAnsi="Arial" w:cs="Arial"/>
          <w:color w:val="000000"/>
        </w:rPr>
      </w:pPr>
      <w:r w:rsidRPr="00726BE5">
        <w:rPr>
          <w:rFonts w:ascii="Arial" w:hAnsi="Arial" w:cs="Arial"/>
          <w:color w:val="000000"/>
        </w:rPr>
        <w:t>Puberty often affects the entire family. Parents of ND children frequently cite frustration over limited resources to support their child's transition. The push for greater independence challenges both overprotective parents and those with children needing more support than peers. Many also report increased demand avoidance and refusals, with one mother noting a rise in PDA-related pushback.</w:t>
      </w:r>
    </w:p>
    <w:p w14:paraId="52A6A82D" w14:textId="4494FE46" w:rsidR="00F60A5E" w:rsidRPr="00EA059D" w:rsidRDefault="00F60A5E" w:rsidP="00EA059D">
      <w:pPr>
        <w:pStyle w:val="Heading1"/>
      </w:pPr>
      <w:r w:rsidRPr="00EA059D">
        <w:lastRenderedPageBreak/>
        <w:t>Survey Results: Sexual Behavior</w:t>
      </w:r>
    </w:p>
    <w:p w14:paraId="61B9F951" w14:textId="3AEC4D48" w:rsidR="008F270D" w:rsidRPr="00726BE5" w:rsidRDefault="008F270D" w:rsidP="00726BE5">
      <w:pPr>
        <w:pStyle w:val="Subtitle"/>
        <w:rPr>
          <w:rFonts w:ascii="Arial" w:hAnsi="Arial" w:cs="Arial"/>
          <w:sz w:val="24"/>
          <w:szCs w:val="24"/>
        </w:rPr>
      </w:pPr>
      <w:r w:rsidRPr="00726BE5">
        <w:rPr>
          <w:rFonts w:ascii="Arial" w:hAnsi="Arial" w:cs="Arial"/>
          <w:noProof/>
          <w:sz w:val="24"/>
          <w:szCs w:val="24"/>
        </w:rPr>
        <w:drawing>
          <wp:inline distT="0" distB="0" distL="0" distR="0" wp14:anchorId="165D9AE6" wp14:editId="31BEB738">
            <wp:extent cx="3264450" cy="2905570"/>
            <wp:effectExtent l="0" t="0" r="0" b="3175"/>
            <wp:docPr id="2086589007" name="Picture 1" descr="Gaph titled sexual behavior challenges with results in percentages as follows:&#10;Disrobing&#9;18&#10;Masturbation in inappropatiate contexts&#9;36&#10;Hypermasturbation&#9;9&#10;Sexual Topics/Comments&#9;27&#10;Other&#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89007" name="Picture 1" descr="Gaph titled sexual behavior challenges with results in percentages as follows:&#10;Disrobing&#9;18&#10;Masturbation in inappropatiate contexts&#9;36&#10;Hypermasturbation&#9;9&#10;Sexual Topics/Comments&#9;27&#10;Other&#9;55"/>
                    <pic:cNvPicPr/>
                  </pic:nvPicPr>
                  <pic:blipFill>
                    <a:blip r:embed="rId18"/>
                    <a:stretch>
                      <a:fillRect/>
                    </a:stretch>
                  </pic:blipFill>
                  <pic:spPr>
                    <a:xfrm>
                      <a:off x="0" y="0"/>
                      <a:ext cx="3278958" cy="2918483"/>
                    </a:xfrm>
                    <a:prstGeom prst="rect">
                      <a:avLst/>
                    </a:prstGeom>
                  </pic:spPr>
                </pic:pic>
              </a:graphicData>
            </a:graphic>
          </wp:inline>
        </w:drawing>
      </w:r>
    </w:p>
    <w:p w14:paraId="7B6B2DAD" w14:textId="59B09DAB" w:rsidR="008F270D" w:rsidRPr="00726BE5" w:rsidRDefault="008F270D" w:rsidP="00726BE5">
      <w:pPr>
        <w:rPr>
          <w:rFonts w:ascii="Arial" w:hAnsi="Arial" w:cs="Arial"/>
        </w:rPr>
      </w:pPr>
      <w:r w:rsidRPr="00726BE5">
        <w:rPr>
          <w:rFonts w:ascii="Arial" w:hAnsi="Arial" w:cs="Arial"/>
        </w:rPr>
        <w:t>Quotes in thought bubbles:</w:t>
      </w:r>
    </w:p>
    <w:p w14:paraId="21933F15" w14:textId="4EE4B91E" w:rsidR="008F270D" w:rsidRPr="00726BE5" w:rsidRDefault="008F270D" w:rsidP="00726BE5">
      <w:pPr>
        <w:pStyle w:val="ListParagraph"/>
        <w:numPr>
          <w:ilvl w:val="0"/>
          <w:numId w:val="39"/>
        </w:numPr>
        <w:rPr>
          <w:rStyle w:val="agcmg"/>
          <w:rFonts w:ascii="Arial" w:hAnsi="Arial" w:cs="Arial"/>
        </w:rPr>
      </w:pPr>
      <w:r w:rsidRPr="00726BE5">
        <w:rPr>
          <w:rStyle w:val="agcmg"/>
          <w:rFonts w:ascii="Arial" w:eastAsiaTheme="majorEastAsia" w:hAnsi="Arial" w:cs="Arial"/>
        </w:rPr>
        <w:t>Public spaces are challenging for us, especially with inappropriate self-stimulation</w:t>
      </w:r>
    </w:p>
    <w:p w14:paraId="3CCE243B" w14:textId="03A907B8" w:rsidR="008F270D" w:rsidRPr="00726BE5" w:rsidRDefault="008F270D" w:rsidP="00726BE5">
      <w:pPr>
        <w:pStyle w:val="ListParagraph"/>
        <w:numPr>
          <w:ilvl w:val="0"/>
          <w:numId w:val="39"/>
        </w:numPr>
        <w:rPr>
          <w:rStyle w:val="agcmg"/>
          <w:rFonts w:ascii="Arial" w:hAnsi="Arial" w:cs="Arial"/>
        </w:rPr>
      </w:pPr>
      <w:r w:rsidRPr="00726BE5">
        <w:rPr>
          <w:rStyle w:val="agcmg"/>
          <w:rFonts w:ascii="Arial" w:eastAsiaTheme="majorEastAsia" w:hAnsi="Arial" w:cs="Arial"/>
        </w:rPr>
        <w:t>There is a gap in teaching about self-pleasure in a shame-free and developmentally appropriate way</w:t>
      </w:r>
    </w:p>
    <w:p w14:paraId="6E1FD9AE" w14:textId="46339730" w:rsidR="008F270D" w:rsidRPr="00726BE5" w:rsidRDefault="008F270D" w:rsidP="00726BE5">
      <w:pPr>
        <w:pStyle w:val="ListParagraph"/>
        <w:numPr>
          <w:ilvl w:val="0"/>
          <w:numId w:val="39"/>
        </w:numPr>
        <w:rPr>
          <w:rStyle w:val="agcmg"/>
          <w:rFonts w:ascii="Arial" w:hAnsi="Arial" w:cs="Arial"/>
        </w:rPr>
      </w:pPr>
      <w:r w:rsidRPr="00726BE5">
        <w:rPr>
          <w:rStyle w:val="agcmg"/>
          <w:rFonts w:ascii="Arial" w:eastAsiaTheme="majorEastAsia" w:hAnsi="Arial" w:cs="Arial"/>
        </w:rPr>
        <w:t>She talks a lot about period and personal areas in public loudly</w:t>
      </w:r>
    </w:p>
    <w:p w14:paraId="63591029" w14:textId="0F8A848D" w:rsidR="008F270D" w:rsidRPr="00726BE5" w:rsidRDefault="008F270D" w:rsidP="00726BE5">
      <w:pPr>
        <w:pStyle w:val="ListParagraph"/>
        <w:numPr>
          <w:ilvl w:val="0"/>
          <w:numId w:val="39"/>
        </w:numPr>
        <w:rPr>
          <w:rFonts w:ascii="Arial" w:hAnsi="Arial" w:cs="Arial"/>
        </w:rPr>
      </w:pPr>
      <w:r w:rsidRPr="00726BE5">
        <w:rPr>
          <w:rStyle w:val="agcmg"/>
          <w:rFonts w:ascii="Arial" w:eastAsiaTheme="majorEastAsia" w:hAnsi="Arial" w:cs="Arial"/>
        </w:rPr>
        <w:t>Initiating contact with girls he finds attractive and wanting to have physical contact</w:t>
      </w:r>
    </w:p>
    <w:p w14:paraId="4478CC2D" w14:textId="76F2F550" w:rsidR="00F60A5E" w:rsidRPr="00726BE5" w:rsidRDefault="00F60A5E" w:rsidP="00726BE5">
      <w:pPr>
        <w:pStyle w:val="Subtitle"/>
        <w:rPr>
          <w:rFonts w:ascii="Arial" w:hAnsi="Arial" w:cs="Arial"/>
          <w:sz w:val="24"/>
          <w:szCs w:val="24"/>
        </w:rPr>
      </w:pPr>
      <w:r w:rsidRPr="00726BE5">
        <w:rPr>
          <w:rFonts w:ascii="Arial" w:hAnsi="Arial" w:cs="Arial"/>
          <w:sz w:val="24"/>
          <w:szCs w:val="24"/>
        </w:rPr>
        <w:t>Speaker notes:</w:t>
      </w:r>
    </w:p>
    <w:p w14:paraId="09EB4B37" w14:textId="77777777" w:rsidR="00F60A5E" w:rsidRPr="00726BE5" w:rsidRDefault="00F60A5E" w:rsidP="00726BE5">
      <w:pPr>
        <w:pStyle w:val="NormalWeb"/>
        <w:numPr>
          <w:ilvl w:val="0"/>
          <w:numId w:val="34"/>
        </w:numPr>
        <w:spacing w:before="0" w:beforeAutospacing="0" w:after="0" w:afterAutospacing="0"/>
        <w:textAlignment w:val="baseline"/>
        <w:rPr>
          <w:rFonts w:ascii="Arial" w:hAnsi="Arial" w:cs="Arial"/>
          <w:color w:val="000000"/>
        </w:rPr>
      </w:pPr>
      <w:r w:rsidRPr="00726BE5">
        <w:rPr>
          <w:rFonts w:ascii="Arial" w:hAnsi="Arial" w:cs="Arial"/>
          <w:color w:val="000000"/>
        </w:rPr>
        <w:t>Public engagement in sexual behavior is a common challenge for ND folks especially during puberty. Inappropriate masturbation and unwanted sexual advances were the most common challenges for this topic. </w:t>
      </w:r>
    </w:p>
    <w:p w14:paraId="011EAC16" w14:textId="26120AE6" w:rsidR="00F60A5E" w:rsidRPr="00726BE5" w:rsidRDefault="00F60A5E" w:rsidP="00726BE5">
      <w:pPr>
        <w:pStyle w:val="Heading1"/>
        <w:spacing w:before="0" w:after="0"/>
        <w:rPr>
          <w:rFonts w:ascii="Arial" w:hAnsi="Arial" w:cs="Arial"/>
          <w:sz w:val="24"/>
          <w:szCs w:val="24"/>
        </w:rPr>
      </w:pPr>
      <w:r w:rsidRPr="00726BE5">
        <w:rPr>
          <w:rFonts w:ascii="Arial" w:hAnsi="Arial" w:cs="Arial"/>
          <w:sz w:val="24"/>
          <w:szCs w:val="24"/>
        </w:rPr>
        <w:t>Sexual Behavior</w:t>
      </w:r>
    </w:p>
    <w:p w14:paraId="2BD5C743" w14:textId="0AB3E8DF" w:rsidR="00F60A5E" w:rsidRPr="00726BE5" w:rsidRDefault="00F60A5E" w:rsidP="00726BE5">
      <w:pPr>
        <w:pStyle w:val="ListParagraph"/>
        <w:numPr>
          <w:ilvl w:val="0"/>
          <w:numId w:val="36"/>
        </w:numPr>
        <w:rPr>
          <w:rFonts w:ascii="Arial" w:hAnsi="Arial" w:cs="Arial"/>
        </w:rPr>
      </w:pPr>
      <w:r w:rsidRPr="00726BE5">
        <w:rPr>
          <w:rFonts w:ascii="Arial" w:hAnsi="Arial" w:cs="Arial"/>
        </w:rPr>
        <w:t>Disrobing</w:t>
      </w:r>
    </w:p>
    <w:p w14:paraId="2428833B" w14:textId="12454E89" w:rsidR="00F60A5E" w:rsidRPr="00726BE5" w:rsidRDefault="00F60A5E" w:rsidP="00726BE5">
      <w:pPr>
        <w:pStyle w:val="ListParagraph"/>
        <w:numPr>
          <w:ilvl w:val="0"/>
          <w:numId w:val="36"/>
        </w:numPr>
        <w:rPr>
          <w:rFonts w:ascii="Arial" w:hAnsi="Arial" w:cs="Arial"/>
        </w:rPr>
      </w:pPr>
      <w:r w:rsidRPr="00726BE5">
        <w:rPr>
          <w:rFonts w:ascii="Arial" w:hAnsi="Arial" w:cs="Arial"/>
        </w:rPr>
        <w:t>Communication</w:t>
      </w:r>
    </w:p>
    <w:p w14:paraId="1897BED2" w14:textId="6B24508C" w:rsidR="00F60A5E" w:rsidRPr="00726BE5" w:rsidRDefault="00F60A5E" w:rsidP="00726BE5">
      <w:pPr>
        <w:pStyle w:val="ListParagraph"/>
        <w:numPr>
          <w:ilvl w:val="0"/>
          <w:numId w:val="36"/>
        </w:numPr>
        <w:rPr>
          <w:rFonts w:ascii="Arial" w:hAnsi="Arial" w:cs="Arial"/>
        </w:rPr>
      </w:pPr>
      <w:r w:rsidRPr="00726BE5">
        <w:rPr>
          <w:rFonts w:ascii="Arial" w:hAnsi="Arial" w:cs="Arial"/>
        </w:rPr>
        <w:t>Masturbation</w:t>
      </w:r>
    </w:p>
    <w:p w14:paraId="122D0D06" w14:textId="2E0D2BE6" w:rsidR="00F60A5E" w:rsidRPr="00726BE5" w:rsidRDefault="002E2D30" w:rsidP="00726BE5">
      <w:pPr>
        <w:pStyle w:val="ListParagraph"/>
        <w:numPr>
          <w:ilvl w:val="1"/>
          <w:numId w:val="36"/>
        </w:numPr>
        <w:rPr>
          <w:rFonts w:ascii="Arial" w:hAnsi="Arial" w:cs="Arial"/>
        </w:rPr>
      </w:pPr>
      <w:r w:rsidRPr="00726BE5">
        <w:rPr>
          <w:rFonts w:ascii="Arial" w:hAnsi="Arial" w:cs="Arial"/>
        </w:rPr>
        <w:t>Hyper masturbation</w:t>
      </w:r>
    </w:p>
    <w:p w14:paraId="292EBA1F" w14:textId="59374923" w:rsidR="00F60A5E" w:rsidRPr="00726BE5" w:rsidRDefault="00F60A5E" w:rsidP="00726BE5">
      <w:pPr>
        <w:pStyle w:val="ListParagraph"/>
        <w:numPr>
          <w:ilvl w:val="1"/>
          <w:numId w:val="36"/>
        </w:numPr>
        <w:rPr>
          <w:rFonts w:ascii="Arial" w:hAnsi="Arial" w:cs="Arial"/>
        </w:rPr>
      </w:pPr>
      <w:r w:rsidRPr="00726BE5">
        <w:rPr>
          <w:rFonts w:ascii="Arial" w:hAnsi="Arial" w:cs="Arial"/>
        </w:rPr>
        <w:t>Inappropriate contexts</w:t>
      </w:r>
    </w:p>
    <w:p w14:paraId="74D71F27" w14:textId="75B5A341" w:rsidR="00F60A5E" w:rsidRPr="00726BE5" w:rsidRDefault="00F60A5E" w:rsidP="00726BE5">
      <w:pPr>
        <w:pStyle w:val="ListParagraph"/>
        <w:numPr>
          <w:ilvl w:val="1"/>
          <w:numId w:val="36"/>
        </w:numPr>
        <w:rPr>
          <w:rFonts w:ascii="Arial" w:hAnsi="Arial" w:cs="Arial"/>
        </w:rPr>
      </w:pPr>
      <w:r w:rsidRPr="00726BE5">
        <w:rPr>
          <w:rFonts w:ascii="Arial" w:hAnsi="Arial" w:cs="Arial"/>
        </w:rPr>
        <w:t>Inappropriate objects</w:t>
      </w:r>
    </w:p>
    <w:p w14:paraId="7162EAD9" w14:textId="799EB99B" w:rsidR="00F60A5E" w:rsidRPr="00726BE5" w:rsidRDefault="00F60A5E" w:rsidP="00726BE5">
      <w:pPr>
        <w:pStyle w:val="ListParagraph"/>
        <w:numPr>
          <w:ilvl w:val="1"/>
          <w:numId w:val="36"/>
        </w:numPr>
        <w:rPr>
          <w:rFonts w:ascii="Arial" w:hAnsi="Arial" w:cs="Arial"/>
        </w:rPr>
      </w:pPr>
      <w:r w:rsidRPr="00726BE5">
        <w:rPr>
          <w:rFonts w:ascii="Arial" w:hAnsi="Arial" w:cs="Arial"/>
        </w:rPr>
        <w:t>Inaccessible</w:t>
      </w:r>
    </w:p>
    <w:p w14:paraId="2C809547" w14:textId="29469410" w:rsidR="00F60A5E" w:rsidRPr="00726BE5" w:rsidRDefault="00F60A5E" w:rsidP="00726BE5">
      <w:pPr>
        <w:pStyle w:val="ListParagraph"/>
        <w:numPr>
          <w:ilvl w:val="0"/>
          <w:numId w:val="36"/>
        </w:numPr>
        <w:rPr>
          <w:rFonts w:ascii="Arial" w:hAnsi="Arial" w:cs="Arial"/>
        </w:rPr>
      </w:pPr>
      <w:r w:rsidRPr="00726BE5">
        <w:rPr>
          <w:rFonts w:ascii="Arial" w:hAnsi="Arial" w:cs="Arial"/>
        </w:rPr>
        <w:t>Consequences</w:t>
      </w:r>
    </w:p>
    <w:p w14:paraId="5850FDF7" w14:textId="77777777" w:rsidR="00F60A5E" w:rsidRPr="00726BE5" w:rsidRDefault="00F60A5E" w:rsidP="00726BE5">
      <w:pPr>
        <w:pStyle w:val="ListParagraph"/>
        <w:numPr>
          <w:ilvl w:val="1"/>
          <w:numId w:val="36"/>
        </w:numPr>
        <w:rPr>
          <w:rFonts w:ascii="Arial" w:hAnsi="Arial" w:cs="Arial"/>
        </w:rPr>
      </w:pPr>
      <w:r w:rsidRPr="00726BE5">
        <w:rPr>
          <w:rFonts w:ascii="Arial" w:hAnsi="Arial" w:cs="Arial"/>
        </w:rPr>
        <w:t>Restricted community access</w:t>
      </w:r>
    </w:p>
    <w:p w14:paraId="362BCBF7" w14:textId="77777777" w:rsidR="00F60A5E" w:rsidRPr="00726BE5" w:rsidRDefault="00F60A5E" w:rsidP="00726BE5">
      <w:pPr>
        <w:pStyle w:val="ListParagraph"/>
        <w:numPr>
          <w:ilvl w:val="1"/>
          <w:numId w:val="36"/>
        </w:numPr>
        <w:rPr>
          <w:rFonts w:ascii="Arial" w:hAnsi="Arial" w:cs="Arial"/>
        </w:rPr>
      </w:pPr>
      <w:r w:rsidRPr="00726BE5">
        <w:rPr>
          <w:rFonts w:ascii="Arial" w:hAnsi="Arial" w:cs="Arial"/>
        </w:rPr>
        <w:t>Legal ramifications</w:t>
      </w:r>
    </w:p>
    <w:p w14:paraId="493C9766" w14:textId="77777777" w:rsidR="00F60A5E" w:rsidRPr="00726BE5" w:rsidRDefault="00F60A5E" w:rsidP="00726BE5">
      <w:pPr>
        <w:pStyle w:val="ListParagraph"/>
        <w:numPr>
          <w:ilvl w:val="1"/>
          <w:numId w:val="36"/>
        </w:numPr>
        <w:rPr>
          <w:rFonts w:ascii="Arial" w:hAnsi="Arial" w:cs="Arial"/>
        </w:rPr>
      </w:pPr>
      <w:r w:rsidRPr="00726BE5">
        <w:rPr>
          <w:rFonts w:ascii="Arial" w:hAnsi="Arial" w:cs="Arial"/>
        </w:rPr>
        <w:t>Injury to self</w:t>
      </w:r>
    </w:p>
    <w:p w14:paraId="348907A3" w14:textId="77777777" w:rsidR="00F60A5E" w:rsidRPr="00726BE5" w:rsidRDefault="00F60A5E" w:rsidP="00726BE5">
      <w:pPr>
        <w:pStyle w:val="ListParagraph"/>
        <w:numPr>
          <w:ilvl w:val="1"/>
          <w:numId w:val="36"/>
        </w:numPr>
        <w:rPr>
          <w:rFonts w:ascii="Arial" w:hAnsi="Arial" w:cs="Arial"/>
        </w:rPr>
      </w:pPr>
      <w:r w:rsidRPr="00726BE5">
        <w:rPr>
          <w:rFonts w:ascii="Arial" w:hAnsi="Arial" w:cs="Arial"/>
        </w:rPr>
        <w:t>Harm to others</w:t>
      </w:r>
    </w:p>
    <w:p w14:paraId="07F6BB0E" w14:textId="77777777" w:rsidR="00F60A5E" w:rsidRPr="00726BE5" w:rsidRDefault="00F60A5E" w:rsidP="00726BE5">
      <w:pPr>
        <w:pStyle w:val="ListParagraph"/>
        <w:numPr>
          <w:ilvl w:val="1"/>
          <w:numId w:val="36"/>
        </w:numPr>
        <w:rPr>
          <w:rFonts w:ascii="Arial" w:hAnsi="Arial" w:cs="Arial"/>
        </w:rPr>
      </w:pPr>
      <w:r w:rsidRPr="00726BE5">
        <w:rPr>
          <w:rFonts w:ascii="Arial" w:hAnsi="Arial" w:cs="Arial"/>
        </w:rPr>
        <w:t>Social isolation</w:t>
      </w:r>
    </w:p>
    <w:p w14:paraId="214ADFC4" w14:textId="6A5F1675" w:rsidR="00F60A5E" w:rsidRPr="00726BE5" w:rsidRDefault="00F60A5E" w:rsidP="00726BE5">
      <w:pPr>
        <w:pStyle w:val="Subtitle"/>
        <w:rPr>
          <w:rFonts w:ascii="Arial" w:hAnsi="Arial" w:cs="Arial"/>
          <w:sz w:val="24"/>
          <w:szCs w:val="24"/>
        </w:rPr>
      </w:pPr>
      <w:r w:rsidRPr="00726BE5">
        <w:rPr>
          <w:rFonts w:ascii="Arial" w:hAnsi="Arial" w:cs="Arial"/>
          <w:sz w:val="24"/>
          <w:szCs w:val="24"/>
        </w:rPr>
        <w:t>Speaker notes:</w:t>
      </w:r>
    </w:p>
    <w:p w14:paraId="51D9DF1F" w14:textId="77777777" w:rsidR="00F60A5E" w:rsidRPr="00726BE5" w:rsidRDefault="00F60A5E" w:rsidP="00726BE5">
      <w:pPr>
        <w:pStyle w:val="NormalWeb"/>
        <w:numPr>
          <w:ilvl w:val="0"/>
          <w:numId w:val="37"/>
        </w:numPr>
        <w:spacing w:before="0" w:beforeAutospacing="0" w:after="0" w:afterAutospacing="0"/>
        <w:textAlignment w:val="baseline"/>
        <w:rPr>
          <w:rFonts w:ascii="Arial" w:hAnsi="Arial" w:cs="Arial"/>
          <w:color w:val="000000"/>
        </w:rPr>
      </w:pPr>
      <w:r w:rsidRPr="00726BE5">
        <w:rPr>
          <w:rFonts w:ascii="Arial" w:hAnsi="Arial" w:cs="Arial"/>
          <w:color w:val="000000"/>
        </w:rPr>
        <w:lastRenderedPageBreak/>
        <w:t xml:space="preserve">Disrobing is a </w:t>
      </w:r>
      <w:proofErr w:type="gramStart"/>
      <w:r w:rsidRPr="00726BE5">
        <w:rPr>
          <w:rFonts w:ascii="Arial" w:hAnsi="Arial" w:cs="Arial"/>
          <w:color w:val="000000"/>
        </w:rPr>
        <w:t>fairly common</w:t>
      </w:r>
      <w:proofErr w:type="gramEnd"/>
      <w:r w:rsidRPr="00726BE5">
        <w:rPr>
          <w:rFonts w:ascii="Arial" w:hAnsi="Arial" w:cs="Arial"/>
          <w:color w:val="000000"/>
        </w:rPr>
        <w:t xml:space="preserve"> behavioral response for some ND people. Often the intention is not sexual but as kids grow into adult bodies the outcome of this behavior is often seen as sexual. </w:t>
      </w:r>
    </w:p>
    <w:p w14:paraId="2E517EA8" w14:textId="77777777" w:rsidR="00F60A5E" w:rsidRPr="00726BE5" w:rsidRDefault="00F60A5E" w:rsidP="00726BE5">
      <w:pPr>
        <w:pStyle w:val="NormalWeb"/>
        <w:numPr>
          <w:ilvl w:val="0"/>
          <w:numId w:val="37"/>
        </w:numPr>
        <w:spacing w:before="0" w:beforeAutospacing="0" w:after="0" w:afterAutospacing="0"/>
        <w:textAlignment w:val="baseline"/>
        <w:rPr>
          <w:rFonts w:ascii="Arial" w:hAnsi="Arial" w:cs="Arial"/>
          <w:color w:val="000000"/>
        </w:rPr>
      </w:pPr>
      <w:r w:rsidRPr="00726BE5">
        <w:rPr>
          <w:rFonts w:ascii="Arial" w:hAnsi="Arial" w:cs="Arial"/>
          <w:color w:val="000000"/>
        </w:rPr>
        <w:t>Excessive public discussion of sexual topics and unwanted sexual comments or advances often stem from a lack of understanding about boundaries, consent, and social norms.</w:t>
      </w:r>
    </w:p>
    <w:p w14:paraId="0774B712" w14:textId="77777777" w:rsidR="00F60A5E" w:rsidRPr="00726BE5" w:rsidRDefault="00F60A5E" w:rsidP="00726BE5">
      <w:pPr>
        <w:pStyle w:val="NormalWeb"/>
        <w:numPr>
          <w:ilvl w:val="0"/>
          <w:numId w:val="37"/>
        </w:numPr>
        <w:spacing w:before="0" w:beforeAutospacing="0" w:after="0" w:afterAutospacing="0"/>
        <w:textAlignment w:val="baseline"/>
        <w:rPr>
          <w:rFonts w:ascii="Arial" w:hAnsi="Arial" w:cs="Arial"/>
          <w:color w:val="000000"/>
        </w:rPr>
      </w:pPr>
      <w:r w:rsidRPr="00726BE5">
        <w:rPr>
          <w:rFonts w:ascii="Arial" w:hAnsi="Arial" w:cs="Arial"/>
          <w:color w:val="000000"/>
        </w:rPr>
        <w:t>Masturbation can also pose a challenge for a lot of different reasons. </w:t>
      </w:r>
    </w:p>
    <w:p w14:paraId="239FDE52" w14:textId="7396D055" w:rsidR="00F60A5E" w:rsidRPr="00726BE5" w:rsidRDefault="00F60A5E" w:rsidP="00726BE5">
      <w:pPr>
        <w:pStyle w:val="NormalWeb"/>
        <w:numPr>
          <w:ilvl w:val="1"/>
          <w:numId w:val="37"/>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Many individuals don’t have access to information to help them learn about what self-pleasure is and how to masturbate. Physical or cognitive differences may prevent someone from </w:t>
      </w:r>
      <w:r w:rsidR="002E2D30" w:rsidRPr="00726BE5">
        <w:rPr>
          <w:rFonts w:ascii="Arial" w:hAnsi="Arial" w:cs="Arial"/>
          <w:color w:val="000000"/>
        </w:rPr>
        <w:t>effectively</w:t>
      </w:r>
      <w:r w:rsidRPr="00726BE5">
        <w:rPr>
          <w:rFonts w:ascii="Arial" w:hAnsi="Arial" w:cs="Arial"/>
          <w:color w:val="000000"/>
        </w:rPr>
        <w:t xml:space="preserve"> masturbating without education and supports.</w:t>
      </w:r>
    </w:p>
    <w:p w14:paraId="4720ACC8" w14:textId="77777777" w:rsidR="00F60A5E" w:rsidRPr="00726BE5" w:rsidRDefault="00F60A5E" w:rsidP="00726BE5">
      <w:pPr>
        <w:pStyle w:val="NormalWeb"/>
        <w:numPr>
          <w:ilvl w:val="1"/>
          <w:numId w:val="37"/>
        </w:numPr>
        <w:spacing w:before="0" w:beforeAutospacing="0" w:after="0" w:afterAutospacing="0"/>
        <w:textAlignment w:val="baseline"/>
        <w:rPr>
          <w:rFonts w:ascii="Arial" w:hAnsi="Arial" w:cs="Arial"/>
          <w:color w:val="000000"/>
        </w:rPr>
      </w:pPr>
      <w:r w:rsidRPr="00726BE5">
        <w:rPr>
          <w:rFonts w:ascii="Arial" w:hAnsi="Arial" w:cs="Arial"/>
          <w:color w:val="000000"/>
        </w:rPr>
        <w:t>Other common issues include masturbation in public spaces, around other people and with inappropriate objects. </w:t>
      </w:r>
    </w:p>
    <w:p w14:paraId="4B9148F3" w14:textId="6CFF0AA4" w:rsidR="00F60A5E" w:rsidRPr="00726BE5" w:rsidRDefault="00F60A5E" w:rsidP="00726BE5">
      <w:pPr>
        <w:pStyle w:val="NormalWeb"/>
        <w:numPr>
          <w:ilvl w:val="1"/>
          <w:numId w:val="37"/>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Additionally </w:t>
      </w:r>
      <w:r w:rsidR="002E2D30" w:rsidRPr="00726BE5">
        <w:rPr>
          <w:rFonts w:ascii="Arial" w:hAnsi="Arial" w:cs="Arial"/>
          <w:color w:val="000000"/>
        </w:rPr>
        <w:t>hyper masturbation</w:t>
      </w:r>
      <w:r w:rsidRPr="00726BE5">
        <w:rPr>
          <w:rFonts w:ascii="Arial" w:hAnsi="Arial" w:cs="Arial"/>
          <w:color w:val="000000"/>
        </w:rPr>
        <w:t>- masturbation that occurs so frequently it causes physical harm or interferes with daily functioning can be a huge challenge. Excessive and inappropriate masturbation may be caused by a lack of information and understanding of public and private behaviors, sensory seeking, and even praxis issues. </w:t>
      </w:r>
    </w:p>
    <w:p w14:paraId="1FA87962" w14:textId="77777777" w:rsidR="00F60A5E" w:rsidRPr="00726BE5" w:rsidRDefault="00F60A5E" w:rsidP="00726BE5">
      <w:pPr>
        <w:pStyle w:val="NormalWeb"/>
        <w:numPr>
          <w:ilvl w:val="1"/>
          <w:numId w:val="37"/>
        </w:numPr>
        <w:spacing w:before="0" w:beforeAutospacing="0" w:after="0" w:afterAutospacing="0"/>
        <w:textAlignment w:val="baseline"/>
        <w:rPr>
          <w:rFonts w:ascii="Arial" w:hAnsi="Arial" w:cs="Arial"/>
          <w:color w:val="000000"/>
        </w:rPr>
      </w:pPr>
      <w:r w:rsidRPr="00726BE5">
        <w:rPr>
          <w:rFonts w:ascii="Arial" w:hAnsi="Arial" w:cs="Arial"/>
          <w:color w:val="000000"/>
        </w:rPr>
        <w:t>Note: Equating masturbation or sexual activity solely with sensory-seeking behavior can invalidate the individual's experiences and needs. </w:t>
      </w:r>
    </w:p>
    <w:p w14:paraId="1D4555AF" w14:textId="448649EB" w:rsidR="00F60A5E" w:rsidRPr="00726BE5" w:rsidRDefault="00F60A5E" w:rsidP="00726BE5">
      <w:pPr>
        <w:pStyle w:val="NormalWeb"/>
        <w:numPr>
          <w:ilvl w:val="0"/>
          <w:numId w:val="37"/>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Supporting clients in managing inappropriate sexual behavior is crucial </w:t>
      </w:r>
      <w:r w:rsidR="002E2D30" w:rsidRPr="00726BE5">
        <w:rPr>
          <w:rFonts w:ascii="Arial" w:hAnsi="Arial" w:cs="Arial"/>
          <w:color w:val="000000"/>
        </w:rPr>
        <w:t>because</w:t>
      </w:r>
      <w:r w:rsidRPr="00726BE5">
        <w:rPr>
          <w:rFonts w:ascii="Arial" w:hAnsi="Arial" w:cs="Arial"/>
          <w:color w:val="000000"/>
        </w:rPr>
        <w:t xml:space="preserve"> the </w:t>
      </w:r>
      <w:r w:rsidR="002E2D30" w:rsidRPr="00726BE5">
        <w:rPr>
          <w:rFonts w:ascii="Arial" w:hAnsi="Arial" w:cs="Arial"/>
          <w:color w:val="000000"/>
        </w:rPr>
        <w:t>consequences</w:t>
      </w:r>
      <w:r w:rsidRPr="00726BE5">
        <w:rPr>
          <w:rFonts w:ascii="Arial" w:hAnsi="Arial" w:cs="Arial"/>
          <w:color w:val="000000"/>
        </w:rPr>
        <w:t xml:space="preserve"> and risks of these actions can be severe. However, negative reactions can foster shame around masturbation, hindering healthy sexual development so the approach needs to be </w:t>
      </w:r>
      <w:proofErr w:type="gramStart"/>
      <w:r w:rsidRPr="00726BE5">
        <w:rPr>
          <w:rFonts w:ascii="Arial" w:hAnsi="Arial" w:cs="Arial"/>
          <w:color w:val="000000"/>
        </w:rPr>
        <w:t>really mindful</w:t>
      </w:r>
      <w:proofErr w:type="gramEnd"/>
      <w:r w:rsidRPr="00726BE5">
        <w:rPr>
          <w:rFonts w:ascii="Arial" w:hAnsi="Arial" w:cs="Arial"/>
          <w:color w:val="000000"/>
        </w:rPr>
        <w:t>. </w:t>
      </w:r>
    </w:p>
    <w:p w14:paraId="1A9E55BF" w14:textId="77777777" w:rsidR="00F60A5E" w:rsidRPr="00726BE5" w:rsidRDefault="00F60A5E" w:rsidP="00726BE5">
      <w:pPr>
        <w:rPr>
          <w:rFonts w:ascii="Arial" w:hAnsi="Arial" w:cs="Arial"/>
        </w:rPr>
      </w:pPr>
    </w:p>
    <w:p w14:paraId="0C5A1B68" w14:textId="7B3415A2" w:rsidR="00A05AE0" w:rsidRPr="00EA059D" w:rsidRDefault="00431738" w:rsidP="00EA059D">
      <w:pPr>
        <w:pStyle w:val="Heading1"/>
      </w:pPr>
      <w:r w:rsidRPr="00EA059D">
        <w:t>Survey Results: Menstruation</w:t>
      </w:r>
    </w:p>
    <w:p w14:paraId="336663F0" w14:textId="2480F016" w:rsidR="00FE7650" w:rsidRPr="00726BE5" w:rsidRDefault="00FE7650" w:rsidP="00726BE5">
      <w:pPr>
        <w:rPr>
          <w:rFonts w:ascii="Arial" w:hAnsi="Arial" w:cs="Arial"/>
        </w:rPr>
      </w:pPr>
      <w:r w:rsidRPr="00726BE5">
        <w:rPr>
          <w:rFonts w:ascii="Arial" w:hAnsi="Arial" w:cs="Arial"/>
          <w:noProof/>
        </w:rPr>
        <w:drawing>
          <wp:inline distT="0" distB="0" distL="0" distR="0" wp14:anchorId="018746A0" wp14:editId="139472CC">
            <wp:extent cx="3161530" cy="2785929"/>
            <wp:effectExtent l="0" t="0" r="1270" b="0"/>
            <wp:docPr id="2010657266" name="Picture 1" descr="graph labeled menstruation related challenges with results in percentages as follows:&#10;Understanding &amp; Tracking&#9;33&#10;Pain&#9;75&#10;Appetite&#9;25&#10;Sensory&#9;67&#10;Products&#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657266" name="Picture 1" descr="graph labeled menstruation related challenges with results in percentages as follows:&#10;Understanding &amp; Tracking&#9;33&#10;Pain&#9;75&#10;Appetite&#9;25&#10;Sensory&#9;67&#10;Products&#9;58"/>
                    <pic:cNvPicPr/>
                  </pic:nvPicPr>
                  <pic:blipFill>
                    <a:blip r:embed="rId19"/>
                    <a:stretch>
                      <a:fillRect/>
                    </a:stretch>
                  </pic:blipFill>
                  <pic:spPr>
                    <a:xfrm>
                      <a:off x="0" y="0"/>
                      <a:ext cx="3183398" cy="2805199"/>
                    </a:xfrm>
                    <a:prstGeom prst="rect">
                      <a:avLst/>
                    </a:prstGeom>
                  </pic:spPr>
                </pic:pic>
              </a:graphicData>
            </a:graphic>
          </wp:inline>
        </w:drawing>
      </w:r>
    </w:p>
    <w:p w14:paraId="2389441E" w14:textId="4C7655E3" w:rsidR="00FE7650" w:rsidRPr="00726BE5" w:rsidRDefault="00FE7650" w:rsidP="00726BE5">
      <w:pPr>
        <w:rPr>
          <w:rFonts w:ascii="Arial" w:hAnsi="Arial" w:cs="Arial"/>
        </w:rPr>
      </w:pPr>
      <w:r w:rsidRPr="00726BE5">
        <w:rPr>
          <w:rFonts w:ascii="Arial" w:hAnsi="Arial" w:cs="Arial"/>
        </w:rPr>
        <w:t>Quotes in thought bubbles:</w:t>
      </w:r>
    </w:p>
    <w:p w14:paraId="42D94CB2" w14:textId="6F2A2AF3" w:rsidR="00FE7650" w:rsidRPr="00726BE5" w:rsidRDefault="00FE7650" w:rsidP="00726BE5">
      <w:pPr>
        <w:pStyle w:val="ListParagraph"/>
        <w:numPr>
          <w:ilvl w:val="0"/>
          <w:numId w:val="39"/>
        </w:numPr>
        <w:rPr>
          <w:rStyle w:val="agcmg"/>
          <w:rFonts w:ascii="Arial" w:hAnsi="Arial" w:cs="Arial"/>
        </w:rPr>
      </w:pPr>
      <w:r w:rsidRPr="00726BE5">
        <w:rPr>
          <w:rStyle w:val="agcmg"/>
          <w:rFonts w:ascii="Arial" w:eastAsiaTheme="majorEastAsia" w:hAnsi="Arial" w:cs="Arial"/>
        </w:rPr>
        <w:t>Doesn’t want to go anywhere on her period</w:t>
      </w:r>
    </w:p>
    <w:p w14:paraId="52D80C5E" w14:textId="5BC6491C" w:rsidR="00FE7650" w:rsidRPr="00726BE5" w:rsidRDefault="00FE7650" w:rsidP="00726BE5">
      <w:pPr>
        <w:pStyle w:val="ListParagraph"/>
        <w:numPr>
          <w:ilvl w:val="0"/>
          <w:numId w:val="39"/>
        </w:numPr>
        <w:rPr>
          <w:rStyle w:val="agcmg"/>
          <w:rFonts w:ascii="Arial" w:hAnsi="Arial" w:cs="Arial"/>
        </w:rPr>
      </w:pPr>
      <w:r w:rsidRPr="00726BE5">
        <w:rPr>
          <w:rStyle w:val="agcmg"/>
          <w:rFonts w:ascii="Arial" w:eastAsiaTheme="majorEastAsia" w:hAnsi="Arial" w:cs="Arial"/>
        </w:rPr>
        <w:lastRenderedPageBreak/>
        <w:t>I would think about the smell and the feeling and needing to change so much I couldn’t focus.</w:t>
      </w:r>
    </w:p>
    <w:p w14:paraId="0D70CB31" w14:textId="685246F8" w:rsidR="00FE7650" w:rsidRPr="00726BE5" w:rsidRDefault="00FE7650" w:rsidP="00726BE5">
      <w:pPr>
        <w:pStyle w:val="ListParagraph"/>
        <w:numPr>
          <w:ilvl w:val="0"/>
          <w:numId w:val="39"/>
        </w:numPr>
        <w:rPr>
          <w:rStyle w:val="agcmg"/>
          <w:rFonts w:ascii="Arial" w:hAnsi="Arial" w:cs="Arial"/>
        </w:rPr>
      </w:pPr>
      <w:r w:rsidRPr="00726BE5">
        <w:rPr>
          <w:rStyle w:val="agcmg"/>
          <w:rFonts w:ascii="Arial" w:eastAsiaTheme="majorEastAsia" w:hAnsi="Arial" w:cs="Arial"/>
        </w:rPr>
        <w:t xml:space="preserve">I thought using anything other than tampons was </w:t>
      </w:r>
      <w:r w:rsidR="008D0B35" w:rsidRPr="00726BE5">
        <w:rPr>
          <w:rStyle w:val="agcmg"/>
          <w:rFonts w:ascii="Arial" w:eastAsiaTheme="majorEastAsia" w:hAnsi="Arial" w:cs="Arial"/>
        </w:rPr>
        <w:t xml:space="preserve">embarrassing </w:t>
      </w:r>
    </w:p>
    <w:p w14:paraId="5E5CA00B" w14:textId="41D29884" w:rsidR="00FE7650" w:rsidRPr="00726BE5" w:rsidRDefault="00FE7650" w:rsidP="00726BE5">
      <w:pPr>
        <w:pStyle w:val="ListParagraph"/>
        <w:numPr>
          <w:ilvl w:val="0"/>
          <w:numId w:val="39"/>
        </w:numPr>
        <w:rPr>
          <w:rFonts w:ascii="Arial" w:hAnsi="Arial" w:cs="Arial"/>
        </w:rPr>
      </w:pPr>
      <w:r w:rsidRPr="00726BE5">
        <w:rPr>
          <w:rStyle w:val="agcmg"/>
          <w:rFonts w:ascii="Arial" w:eastAsiaTheme="majorEastAsia" w:hAnsi="Arial" w:cs="Arial"/>
        </w:rPr>
        <w:t>Parents may misinterpret distress related to menstruation</w:t>
      </w:r>
    </w:p>
    <w:p w14:paraId="57C052E8" w14:textId="37F454CF" w:rsidR="00431738" w:rsidRPr="00726BE5" w:rsidRDefault="000D3C70" w:rsidP="00726BE5">
      <w:pPr>
        <w:pStyle w:val="Subtitle"/>
        <w:rPr>
          <w:rFonts w:ascii="Arial" w:hAnsi="Arial" w:cs="Arial"/>
          <w:sz w:val="24"/>
          <w:szCs w:val="24"/>
        </w:rPr>
      </w:pPr>
      <w:r w:rsidRPr="00726BE5">
        <w:rPr>
          <w:rFonts w:ascii="Arial" w:hAnsi="Arial" w:cs="Arial"/>
          <w:sz w:val="24"/>
          <w:szCs w:val="24"/>
        </w:rPr>
        <w:t>Speaker notes:</w:t>
      </w:r>
    </w:p>
    <w:p w14:paraId="4F5D8EDC" w14:textId="77777777" w:rsidR="000D3C70" w:rsidRPr="00726BE5" w:rsidRDefault="000D3C70" w:rsidP="00726BE5">
      <w:pPr>
        <w:pStyle w:val="NormalWeb"/>
        <w:numPr>
          <w:ilvl w:val="0"/>
          <w:numId w:val="42"/>
        </w:numPr>
        <w:spacing w:before="0" w:beforeAutospacing="0" w:after="0" w:afterAutospacing="0"/>
        <w:textAlignment w:val="baseline"/>
        <w:rPr>
          <w:rFonts w:ascii="Arial" w:hAnsi="Arial" w:cs="Arial"/>
          <w:color w:val="000000"/>
        </w:rPr>
      </w:pPr>
      <w:r w:rsidRPr="00726BE5">
        <w:rPr>
          <w:rFonts w:ascii="Arial" w:hAnsi="Arial" w:cs="Arial"/>
          <w:color w:val="000000"/>
        </w:rPr>
        <w:t>Periods are tough for most people, especially ND teens. The biggest challenges are managing pain and sensory issues, tracking cycles, and handling period products. </w:t>
      </w:r>
    </w:p>
    <w:p w14:paraId="23717859" w14:textId="2A6119C5" w:rsidR="000D3C70" w:rsidRPr="00EA059D" w:rsidRDefault="000D3C70" w:rsidP="00EA059D">
      <w:pPr>
        <w:pStyle w:val="Heading1"/>
      </w:pPr>
      <w:r w:rsidRPr="00EA059D">
        <w:t>Menstruation</w:t>
      </w:r>
    </w:p>
    <w:p w14:paraId="3072EE0D" w14:textId="4B7F63E3" w:rsidR="000D3C70" w:rsidRPr="00726BE5" w:rsidRDefault="007D1078" w:rsidP="00726BE5">
      <w:pPr>
        <w:rPr>
          <w:rFonts w:ascii="Arial" w:hAnsi="Arial" w:cs="Arial"/>
        </w:rPr>
      </w:pPr>
      <w:r w:rsidRPr="00726BE5">
        <w:rPr>
          <w:rFonts w:ascii="Arial" w:hAnsi="Arial" w:cs="Arial"/>
        </w:rPr>
        <w:t>Lack of independence and negative impact</w:t>
      </w:r>
    </w:p>
    <w:p w14:paraId="22202CA3" w14:textId="7DF80087" w:rsidR="007D1078" w:rsidRPr="00726BE5" w:rsidRDefault="007D1078" w:rsidP="00726BE5">
      <w:pPr>
        <w:pStyle w:val="ListParagraph"/>
        <w:numPr>
          <w:ilvl w:val="0"/>
          <w:numId w:val="44"/>
        </w:numPr>
        <w:rPr>
          <w:rFonts w:ascii="Arial" w:hAnsi="Arial" w:cs="Arial"/>
        </w:rPr>
      </w:pPr>
      <w:r w:rsidRPr="00726BE5">
        <w:rPr>
          <w:rFonts w:ascii="Arial" w:hAnsi="Arial" w:cs="Arial"/>
        </w:rPr>
        <w:t>Tracking cycle</w:t>
      </w:r>
    </w:p>
    <w:p w14:paraId="63440169" w14:textId="7D0223F1" w:rsidR="007D1078" w:rsidRPr="00726BE5" w:rsidRDefault="007D1078" w:rsidP="00726BE5">
      <w:pPr>
        <w:pStyle w:val="ListParagraph"/>
        <w:numPr>
          <w:ilvl w:val="0"/>
          <w:numId w:val="44"/>
        </w:numPr>
        <w:rPr>
          <w:rFonts w:ascii="Arial" w:hAnsi="Arial" w:cs="Arial"/>
        </w:rPr>
      </w:pPr>
      <w:r w:rsidRPr="00726BE5">
        <w:rPr>
          <w:rFonts w:ascii="Arial" w:hAnsi="Arial" w:cs="Arial"/>
        </w:rPr>
        <w:t>Isolation</w:t>
      </w:r>
    </w:p>
    <w:p w14:paraId="3D7A2E10" w14:textId="3A337483" w:rsidR="007D1078" w:rsidRPr="00726BE5" w:rsidRDefault="007D1078" w:rsidP="00726BE5">
      <w:pPr>
        <w:pStyle w:val="ListParagraph"/>
        <w:numPr>
          <w:ilvl w:val="0"/>
          <w:numId w:val="44"/>
        </w:numPr>
        <w:rPr>
          <w:rFonts w:ascii="Arial" w:hAnsi="Arial" w:cs="Arial"/>
        </w:rPr>
      </w:pPr>
      <w:r w:rsidRPr="00726BE5">
        <w:rPr>
          <w:rFonts w:ascii="Arial" w:hAnsi="Arial" w:cs="Arial"/>
        </w:rPr>
        <w:t>Period pain</w:t>
      </w:r>
    </w:p>
    <w:p w14:paraId="04EAFCFB" w14:textId="6E6E5CEE" w:rsidR="007D1078" w:rsidRPr="00726BE5" w:rsidRDefault="007D1078" w:rsidP="00726BE5">
      <w:pPr>
        <w:pStyle w:val="ListParagraph"/>
        <w:numPr>
          <w:ilvl w:val="0"/>
          <w:numId w:val="44"/>
        </w:numPr>
        <w:rPr>
          <w:rFonts w:ascii="Arial" w:hAnsi="Arial" w:cs="Arial"/>
        </w:rPr>
      </w:pPr>
      <w:r w:rsidRPr="00726BE5">
        <w:rPr>
          <w:rFonts w:ascii="Arial" w:hAnsi="Arial" w:cs="Arial"/>
        </w:rPr>
        <w:t>Managing products</w:t>
      </w:r>
    </w:p>
    <w:p w14:paraId="0401D335" w14:textId="7F89331E" w:rsidR="007D1078" w:rsidRPr="00726BE5" w:rsidRDefault="007D1078" w:rsidP="00726BE5">
      <w:pPr>
        <w:pStyle w:val="ListParagraph"/>
        <w:numPr>
          <w:ilvl w:val="0"/>
          <w:numId w:val="44"/>
        </w:numPr>
        <w:rPr>
          <w:rFonts w:ascii="Arial" w:hAnsi="Arial" w:cs="Arial"/>
        </w:rPr>
      </w:pPr>
      <w:r w:rsidRPr="00726BE5">
        <w:rPr>
          <w:rFonts w:ascii="Arial" w:hAnsi="Arial" w:cs="Arial"/>
        </w:rPr>
        <w:t>Routine disruption</w:t>
      </w:r>
    </w:p>
    <w:p w14:paraId="026C9338" w14:textId="6DDA4E16" w:rsidR="007D1078" w:rsidRPr="00726BE5" w:rsidRDefault="007D1078" w:rsidP="00726BE5">
      <w:pPr>
        <w:pStyle w:val="ListParagraph"/>
        <w:numPr>
          <w:ilvl w:val="0"/>
          <w:numId w:val="44"/>
        </w:numPr>
        <w:rPr>
          <w:rFonts w:ascii="Arial" w:hAnsi="Arial" w:cs="Arial"/>
        </w:rPr>
      </w:pPr>
      <w:r w:rsidRPr="00726BE5">
        <w:rPr>
          <w:rFonts w:ascii="Arial" w:hAnsi="Arial" w:cs="Arial"/>
        </w:rPr>
        <w:t xml:space="preserve">Sensory sensitivities </w:t>
      </w:r>
    </w:p>
    <w:p w14:paraId="793C8A39" w14:textId="77777777" w:rsidR="007D1078" w:rsidRPr="00726BE5" w:rsidRDefault="007D1078" w:rsidP="00726BE5">
      <w:pPr>
        <w:rPr>
          <w:rFonts w:ascii="Arial" w:hAnsi="Arial" w:cs="Arial"/>
        </w:rPr>
      </w:pPr>
    </w:p>
    <w:p w14:paraId="5C7B376C" w14:textId="6AF2A1F8" w:rsidR="000D3C70" w:rsidRPr="00726BE5" w:rsidRDefault="000D3C70" w:rsidP="00726BE5">
      <w:pPr>
        <w:pStyle w:val="Subtitle"/>
        <w:rPr>
          <w:rFonts w:ascii="Arial" w:hAnsi="Arial" w:cs="Arial"/>
          <w:sz w:val="24"/>
          <w:szCs w:val="24"/>
        </w:rPr>
      </w:pPr>
      <w:r w:rsidRPr="00726BE5">
        <w:rPr>
          <w:rFonts w:ascii="Arial" w:hAnsi="Arial" w:cs="Arial"/>
          <w:sz w:val="24"/>
          <w:szCs w:val="24"/>
        </w:rPr>
        <w:t xml:space="preserve">Speaker notes: </w:t>
      </w:r>
    </w:p>
    <w:p w14:paraId="5093D105" w14:textId="77777777" w:rsidR="000D3C70" w:rsidRPr="00726BE5" w:rsidRDefault="000D3C70" w:rsidP="00726BE5">
      <w:pPr>
        <w:pStyle w:val="NormalWeb"/>
        <w:numPr>
          <w:ilvl w:val="0"/>
          <w:numId w:val="43"/>
        </w:numPr>
        <w:spacing w:before="0" w:beforeAutospacing="0" w:after="0" w:afterAutospacing="0"/>
        <w:textAlignment w:val="baseline"/>
        <w:rPr>
          <w:rFonts w:ascii="Arial" w:hAnsi="Arial" w:cs="Arial"/>
          <w:color w:val="000000"/>
        </w:rPr>
      </w:pPr>
      <w:r w:rsidRPr="00726BE5">
        <w:rPr>
          <w:rFonts w:ascii="Arial" w:hAnsi="Arial" w:cs="Arial"/>
          <w:color w:val="000000"/>
        </w:rPr>
        <w:t>Menstruation negatively affects the well-being of ND adolescents who face heightened sensory and emotional challenges. Non- and minimally speaking individuals often experience even greater agitation and distress.</w:t>
      </w:r>
    </w:p>
    <w:p w14:paraId="51C6877B" w14:textId="77777777" w:rsidR="000D3C70" w:rsidRPr="00726BE5" w:rsidRDefault="000D3C70" w:rsidP="00726BE5">
      <w:pPr>
        <w:pStyle w:val="NormalWeb"/>
        <w:numPr>
          <w:ilvl w:val="0"/>
          <w:numId w:val="43"/>
        </w:numPr>
        <w:spacing w:before="0" w:beforeAutospacing="0" w:after="0" w:afterAutospacing="0"/>
        <w:textAlignment w:val="baseline"/>
        <w:rPr>
          <w:rFonts w:ascii="Arial" w:hAnsi="Arial" w:cs="Arial"/>
          <w:color w:val="000000"/>
        </w:rPr>
      </w:pPr>
      <w:r w:rsidRPr="00726BE5">
        <w:rPr>
          <w:rFonts w:ascii="Arial" w:hAnsi="Arial" w:cs="Arial"/>
          <w:color w:val="000000"/>
        </w:rPr>
        <w:t>Sensory experiences around menstruation are often heightened for ND individuals, with increased sensitivities during PMS and periods. Period products and the physical sensations of menstruating can trigger sensory dysregulation. </w:t>
      </w:r>
    </w:p>
    <w:p w14:paraId="48484B48" w14:textId="77777777" w:rsidR="000D3C70" w:rsidRPr="00726BE5" w:rsidRDefault="000D3C70" w:rsidP="00726BE5">
      <w:pPr>
        <w:pStyle w:val="NormalWeb"/>
        <w:numPr>
          <w:ilvl w:val="0"/>
          <w:numId w:val="43"/>
        </w:numPr>
        <w:spacing w:before="0" w:beforeAutospacing="0" w:after="0" w:afterAutospacing="0"/>
        <w:textAlignment w:val="baseline"/>
        <w:rPr>
          <w:rFonts w:ascii="Arial" w:hAnsi="Arial" w:cs="Arial"/>
          <w:color w:val="000000"/>
        </w:rPr>
      </w:pPr>
      <w:r w:rsidRPr="00726BE5">
        <w:rPr>
          <w:rFonts w:ascii="Arial" w:hAnsi="Arial" w:cs="Arial"/>
          <w:color w:val="000000"/>
        </w:rPr>
        <w:t>Managing period pain is challenging, especially for those with communication or interoception difficulties. Difficulty distinguishing it from digestive issues can hinder effective management and treatment.</w:t>
      </w:r>
    </w:p>
    <w:p w14:paraId="187CDB95" w14:textId="77777777" w:rsidR="000D3C70" w:rsidRPr="00726BE5" w:rsidRDefault="000D3C70" w:rsidP="00726BE5">
      <w:pPr>
        <w:pStyle w:val="NormalWeb"/>
        <w:numPr>
          <w:ilvl w:val="0"/>
          <w:numId w:val="43"/>
        </w:numPr>
        <w:spacing w:before="0" w:beforeAutospacing="0" w:after="0" w:afterAutospacing="0"/>
        <w:textAlignment w:val="baseline"/>
        <w:rPr>
          <w:rFonts w:ascii="Arial" w:hAnsi="Arial" w:cs="Arial"/>
          <w:color w:val="000000"/>
        </w:rPr>
      </w:pPr>
      <w:r w:rsidRPr="00726BE5">
        <w:rPr>
          <w:rFonts w:ascii="Arial" w:hAnsi="Arial" w:cs="Arial"/>
          <w:color w:val="000000"/>
        </w:rPr>
        <w:t>Understanding your hormone cycle and its impact on your brain and body is difficult without proper education. Tracking periods is challenging, and their natural variability can disrupt routines and cause stress. Without a predictable cycle, PMS-related symptoms become confusing, leaving you uncertain and uncomfortable.</w:t>
      </w:r>
    </w:p>
    <w:p w14:paraId="09008F1E" w14:textId="77777777" w:rsidR="000D3C70" w:rsidRPr="00726BE5" w:rsidRDefault="000D3C70" w:rsidP="00726BE5">
      <w:pPr>
        <w:pStyle w:val="NormalWeb"/>
        <w:numPr>
          <w:ilvl w:val="0"/>
          <w:numId w:val="43"/>
        </w:numPr>
        <w:spacing w:before="0" w:beforeAutospacing="0" w:after="0" w:afterAutospacing="0"/>
        <w:textAlignment w:val="baseline"/>
        <w:rPr>
          <w:rFonts w:ascii="Arial" w:hAnsi="Arial" w:cs="Arial"/>
          <w:color w:val="000000"/>
        </w:rPr>
      </w:pPr>
      <w:r w:rsidRPr="00726BE5">
        <w:rPr>
          <w:rFonts w:ascii="Arial" w:hAnsi="Arial" w:cs="Arial"/>
          <w:color w:val="000000"/>
        </w:rPr>
        <w:t>Managing period hygiene can be difficult due to sensory challenges, motor skills, and lack of education about available products. Social expectations also influence product choices, adding to the challenge.</w:t>
      </w:r>
    </w:p>
    <w:p w14:paraId="757F16E9" w14:textId="77777777" w:rsidR="000D3C70" w:rsidRPr="00726BE5" w:rsidRDefault="000D3C70" w:rsidP="00726BE5">
      <w:pPr>
        <w:pStyle w:val="NormalWeb"/>
        <w:numPr>
          <w:ilvl w:val="0"/>
          <w:numId w:val="43"/>
        </w:numPr>
        <w:spacing w:before="0" w:beforeAutospacing="0" w:after="0" w:afterAutospacing="0"/>
        <w:textAlignment w:val="baseline"/>
        <w:rPr>
          <w:rFonts w:ascii="Arial" w:hAnsi="Arial" w:cs="Arial"/>
          <w:color w:val="000000"/>
        </w:rPr>
      </w:pPr>
      <w:r w:rsidRPr="00726BE5">
        <w:rPr>
          <w:rFonts w:ascii="Arial" w:hAnsi="Arial" w:cs="Arial"/>
          <w:color w:val="000000"/>
        </w:rPr>
        <w:t>Many ND individuals need significant support to manage their periods. This lack of independence can be difficult, especially when comparing themselves to peers or expectations.</w:t>
      </w:r>
    </w:p>
    <w:p w14:paraId="2C4196FC" w14:textId="6D49A83C" w:rsidR="000D3C70" w:rsidRPr="00EA059D" w:rsidRDefault="007D1078" w:rsidP="00EA059D">
      <w:pPr>
        <w:pStyle w:val="Heading1"/>
      </w:pPr>
      <w:r w:rsidRPr="00EA059D">
        <w:t>And on top of all that… Compounding Challenges</w:t>
      </w:r>
    </w:p>
    <w:p w14:paraId="39708FA7" w14:textId="0424143A" w:rsidR="007D1078" w:rsidRPr="00726BE5" w:rsidRDefault="007D1078" w:rsidP="00726BE5">
      <w:pPr>
        <w:pStyle w:val="ListParagraph"/>
        <w:numPr>
          <w:ilvl w:val="0"/>
          <w:numId w:val="44"/>
        </w:numPr>
        <w:rPr>
          <w:rFonts w:ascii="Arial" w:hAnsi="Arial" w:cs="Arial"/>
        </w:rPr>
      </w:pPr>
      <w:r w:rsidRPr="00726BE5">
        <w:rPr>
          <w:rFonts w:ascii="Arial" w:hAnsi="Arial" w:cs="Arial"/>
        </w:rPr>
        <w:t>Communication</w:t>
      </w:r>
    </w:p>
    <w:p w14:paraId="65D8A628" w14:textId="1F998B9B" w:rsidR="007D1078" w:rsidRPr="00726BE5" w:rsidRDefault="007D1078" w:rsidP="00726BE5">
      <w:pPr>
        <w:pStyle w:val="ListParagraph"/>
        <w:numPr>
          <w:ilvl w:val="0"/>
          <w:numId w:val="44"/>
        </w:numPr>
        <w:rPr>
          <w:rFonts w:ascii="Arial" w:hAnsi="Arial" w:cs="Arial"/>
        </w:rPr>
      </w:pPr>
      <w:r w:rsidRPr="00726BE5">
        <w:rPr>
          <w:rFonts w:ascii="Arial" w:hAnsi="Arial" w:cs="Arial"/>
        </w:rPr>
        <w:t>Interoception</w:t>
      </w:r>
    </w:p>
    <w:p w14:paraId="027DA47A" w14:textId="203BE8B4" w:rsidR="007D1078" w:rsidRPr="00726BE5" w:rsidRDefault="007D1078" w:rsidP="00726BE5">
      <w:pPr>
        <w:pStyle w:val="ListParagraph"/>
        <w:numPr>
          <w:ilvl w:val="0"/>
          <w:numId w:val="44"/>
        </w:numPr>
        <w:rPr>
          <w:rFonts w:ascii="Arial" w:hAnsi="Arial" w:cs="Arial"/>
        </w:rPr>
      </w:pPr>
      <w:r w:rsidRPr="00726BE5">
        <w:rPr>
          <w:rFonts w:ascii="Arial" w:hAnsi="Arial" w:cs="Arial"/>
        </w:rPr>
        <w:t>Praxis</w:t>
      </w:r>
    </w:p>
    <w:p w14:paraId="07497224" w14:textId="11DA7D65" w:rsidR="007D1078" w:rsidRPr="00726BE5" w:rsidRDefault="007D1078" w:rsidP="00726BE5">
      <w:pPr>
        <w:pStyle w:val="ListParagraph"/>
        <w:numPr>
          <w:ilvl w:val="0"/>
          <w:numId w:val="44"/>
        </w:numPr>
        <w:rPr>
          <w:rFonts w:ascii="Arial" w:hAnsi="Arial" w:cs="Arial"/>
        </w:rPr>
      </w:pPr>
      <w:r w:rsidRPr="00726BE5">
        <w:rPr>
          <w:rFonts w:ascii="Arial" w:hAnsi="Arial" w:cs="Arial"/>
        </w:rPr>
        <w:lastRenderedPageBreak/>
        <w:t>Executive function</w:t>
      </w:r>
    </w:p>
    <w:p w14:paraId="5BF1313B" w14:textId="77777777" w:rsidR="007D1078" w:rsidRPr="00726BE5" w:rsidRDefault="007D1078" w:rsidP="00726BE5">
      <w:pPr>
        <w:rPr>
          <w:rFonts w:ascii="Arial" w:hAnsi="Arial" w:cs="Arial"/>
        </w:rPr>
      </w:pPr>
    </w:p>
    <w:p w14:paraId="2A92B443" w14:textId="55669865" w:rsidR="007D1078" w:rsidRPr="00726BE5" w:rsidRDefault="007D1078" w:rsidP="00726BE5">
      <w:pPr>
        <w:pStyle w:val="Subtitle"/>
        <w:rPr>
          <w:rFonts w:ascii="Arial" w:hAnsi="Arial" w:cs="Arial"/>
          <w:sz w:val="24"/>
          <w:szCs w:val="24"/>
        </w:rPr>
      </w:pPr>
      <w:r w:rsidRPr="00726BE5">
        <w:rPr>
          <w:rFonts w:ascii="Arial" w:hAnsi="Arial" w:cs="Arial"/>
          <w:sz w:val="24"/>
          <w:szCs w:val="24"/>
        </w:rPr>
        <w:t>Speaker notes:</w:t>
      </w:r>
    </w:p>
    <w:p w14:paraId="68A16CD3" w14:textId="77777777" w:rsidR="007D1078" w:rsidRPr="00726BE5" w:rsidRDefault="007D1078" w:rsidP="00726BE5">
      <w:pPr>
        <w:pStyle w:val="NormalWeb"/>
        <w:numPr>
          <w:ilvl w:val="0"/>
          <w:numId w:val="45"/>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I have noticed that challenges with communication and interoception have a significant impact on </w:t>
      </w:r>
      <w:proofErr w:type="gramStart"/>
      <w:r w:rsidRPr="00726BE5">
        <w:rPr>
          <w:rFonts w:ascii="Arial" w:hAnsi="Arial" w:cs="Arial"/>
          <w:color w:val="000000"/>
        </w:rPr>
        <w:t>all of</w:t>
      </w:r>
      <w:proofErr w:type="gramEnd"/>
      <w:r w:rsidRPr="00726BE5">
        <w:rPr>
          <w:rFonts w:ascii="Arial" w:hAnsi="Arial" w:cs="Arial"/>
          <w:color w:val="000000"/>
        </w:rPr>
        <w:t xml:space="preserve"> the areas that make puberty especially hard for ND adolescents. </w:t>
      </w:r>
    </w:p>
    <w:p w14:paraId="13D8C14F" w14:textId="77777777" w:rsidR="007D1078" w:rsidRPr="00726BE5" w:rsidRDefault="007D1078" w:rsidP="00726BE5">
      <w:pPr>
        <w:pStyle w:val="NormalWeb"/>
        <w:numPr>
          <w:ilvl w:val="1"/>
          <w:numId w:val="45"/>
        </w:numPr>
        <w:spacing w:before="0" w:beforeAutospacing="0" w:after="0" w:afterAutospacing="0"/>
        <w:textAlignment w:val="baseline"/>
        <w:rPr>
          <w:rFonts w:ascii="Arial" w:hAnsi="Arial" w:cs="Arial"/>
          <w:color w:val="000000"/>
        </w:rPr>
      </w:pPr>
      <w:r w:rsidRPr="00726BE5">
        <w:rPr>
          <w:rFonts w:ascii="Arial" w:hAnsi="Arial" w:cs="Arial"/>
          <w:color w:val="000000"/>
        </w:rPr>
        <w:t>Understanding your body, communicating about sex, and advocating for yourself are crucial for managing puberty. Being aware of signals, their origins, and how to respond is equally important.</w:t>
      </w:r>
    </w:p>
    <w:p w14:paraId="7D7CA154" w14:textId="77777777" w:rsidR="007D1078" w:rsidRPr="00726BE5" w:rsidRDefault="007D1078" w:rsidP="00726BE5">
      <w:pPr>
        <w:pStyle w:val="NormalWeb"/>
        <w:numPr>
          <w:ilvl w:val="0"/>
          <w:numId w:val="45"/>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 Challenges with praxis and executive function make a big difference in our ability to mentally and physically manage </w:t>
      </w:r>
      <w:proofErr w:type="gramStart"/>
      <w:r w:rsidRPr="00726BE5">
        <w:rPr>
          <w:rFonts w:ascii="Arial" w:hAnsi="Arial" w:cs="Arial"/>
          <w:color w:val="000000"/>
        </w:rPr>
        <w:t>all of</w:t>
      </w:r>
      <w:proofErr w:type="gramEnd"/>
      <w:r w:rsidRPr="00726BE5">
        <w:rPr>
          <w:rFonts w:ascii="Arial" w:hAnsi="Arial" w:cs="Arial"/>
          <w:color w:val="000000"/>
        </w:rPr>
        <w:t xml:space="preserve"> the changes that come with puberty. </w:t>
      </w:r>
    </w:p>
    <w:p w14:paraId="12A12A08" w14:textId="77777777" w:rsidR="007D1078" w:rsidRPr="00726BE5" w:rsidRDefault="007D1078" w:rsidP="00726BE5">
      <w:pPr>
        <w:pStyle w:val="NormalWeb"/>
        <w:spacing w:before="0" w:beforeAutospacing="0" w:after="0" w:afterAutospacing="0"/>
        <w:rPr>
          <w:rFonts w:ascii="Arial" w:hAnsi="Arial" w:cs="Arial"/>
          <w:b/>
          <w:bCs/>
          <w:color w:val="000000"/>
        </w:rPr>
      </w:pPr>
    </w:p>
    <w:p w14:paraId="2707A65D" w14:textId="2B7DC2A6" w:rsidR="007D1078" w:rsidRPr="00EA059D" w:rsidRDefault="007D1078" w:rsidP="00EA059D">
      <w:pPr>
        <w:pStyle w:val="Heading1"/>
      </w:pPr>
      <w:r w:rsidRPr="00EA059D">
        <w:t>What now? Managing Puberty &amp; Supporting SRHE</w:t>
      </w:r>
    </w:p>
    <w:p w14:paraId="6B85F3A8" w14:textId="5A6316FB" w:rsidR="007D1078" w:rsidRPr="00726BE5" w:rsidRDefault="007D1078" w:rsidP="00726BE5">
      <w:pPr>
        <w:pStyle w:val="ListParagraph"/>
        <w:numPr>
          <w:ilvl w:val="0"/>
          <w:numId w:val="45"/>
        </w:numPr>
        <w:rPr>
          <w:rFonts w:ascii="Arial" w:hAnsi="Arial" w:cs="Arial"/>
        </w:rPr>
      </w:pPr>
      <w:r w:rsidRPr="00726BE5">
        <w:rPr>
          <w:rFonts w:ascii="Arial" w:hAnsi="Arial" w:cs="Arial"/>
        </w:rPr>
        <w:t>Neurodiversity-affirming education</w:t>
      </w:r>
    </w:p>
    <w:p w14:paraId="0783C5E7" w14:textId="7EE97FEA" w:rsidR="007D1078" w:rsidRPr="00726BE5" w:rsidRDefault="007D1078" w:rsidP="00726BE5">
      <w:pPr>
        <w:pStyle w:val="ListParagraph"/>
        <w:numPr>
          <w:ilvl w:val="0"/>
          <w:numId w:val="45"/>
        </w:numPr>
        <w:rPr>
          <w:rFonts w:ascii="Arial" w:hAnsi="Arial" w:cs="Arial"/>
        </w:rPr>
      </w:pPr>
      <w:r w:rsidRPr="00726BE5">
        <w:rPr>
          <w:rFonts w:ascii="Arial" w:hAnsi="Arial" w:cs="Arial"/>
        </w:rPr>
        <w:t>Trauma informed approaches</w:t>
      </w:r>
    </w:p>
    <w:p w14:paraId="65402359" w14:textId="58E97CDA" w:rsidR="007D1078" w:rsidRPr="00726BE5" w:rsidRDefault="007D1078" w:rsidP="00726BE5">
      <w:pPr>
        <w:pStyle w:val="ListParagraph"/>
        <w:numPr>
          <w:ilvl w:val="0"/>
          <w:numId w:val="45"/>
        </w:numPr>
        <w:rPr>
          <w:rFonts w:ascii="Arial" w:hAnsi="Arial" w:cs="Arial"/>
        </w:rPr>
      </w:pPr>
      <w:r w:rsidRPr="00726BE5">
        <w:rPr>
          <w:rFonts w:ascii="Arial" w:hAnsi="Arial" w:cs="Arial"/>
        </w:rPr>
        <w:t>Holistic and client centered interventions</w:t>
      </w:r>
    </w:p>
    <w:p w14:paraId="584BBFFF" w14:textId="77777777" w:rsidR="007D1078" w:rsidRPr="00726BE5" w:rsidRDefault="007D1078" w:rsidP="00726BE5">
      <w:pPr>
        <w:rPr>
          <w:rFonts w:ascii="Arial" w:hAnsi="Arial" w:cs="Arial"/>
        </w:rPr>
      </w:pPr>
    </w:p>
    <w:p w14:paraId="662AEBED" w14:textId="4315BB5D" w:rsidR="007D1078" w:rsidRPr="00726BE5" w:rsidRDefault="00B430AA" w:rsidP="00726BE5">
      <w:pPr>
        <w:pStyle w:val="ListParagraph"/>
        <w:numPr>
          <w:ilvl w:val="0"/>
          <w:numId w:val="44"/>
        </w:numPr>
        <w:rPr>
          <w:rFonts w:ascii="Arial" w:hAnsi="Arial" w:cs="Arial"/>
        </w:rPr>
      </w:pPr>
      <w:r w:rsidRPr="00726BE5">
        <w:rPr>
          <w:rFonts w:ascii="Arial" w:hAnsi="Arial" w:cs="Arial"/>
        </w:rPr>
        <w:t>Specialized training and collaboration</w:t>
      </w:r>
    </w:p>
    <w:p w14:paraId="26EF052A" w14:textId="019C75FD" w:rsidR="00B430AA" w:rsidRPr="00726BE5" w:rsidRDefault="00B430AA" w:rsidP="00726BE5">
      <w:pPr>
        <w:pStyle w:val="ListParagraph"/>
        <w:numPr>
          <w:ilvl w:val="0"/>
          <w:numId w:val="44"/>
        </w:numPr>
        <w:rPr>
          <w:rFonts w:ascii="Arial" w:hAnsi="Arial" w:cs="Arial"/>
        </w:rPr>
      </w:pPr>
      <w:r w:rsidRPr="00726BE5">
        <w:rPr>
          <w:rFonts w:ascii="Arial" w:hAnsi="Arial" w:cs="Arial"/>
        </w:rPr>
        <w:t>Tailored curricula</w:t>
      </w:r>
    </w:p>
    <w:p w14:paraId="1321F554" w14:textId="34B04BCF" w:rsidR="00B430AA" w:rsidRPr="00726BE5" w:rsidRDefault="00B430AA" w:rsidP="00726BE5">
      <w:pPr>
        <w:pStyle w:val="ListParagraph"/>
        <w:numPr>
          <w:ilvl w:val="0"/>
          <w:numId w:val="44"/>
        </w:numPr>
        <w:rPr>
          <w:rFonts w:ascii="Arial" w:hAnsi="Arial" w:cs="Arial"/>
        </w:rPr>
      </w:pPr>
      <w:r w:rsidRPr="00726BE5">
        <w:rPr>
          <w:rFonts w:ascii="Arial" w:hAnsi="Arial" w:cs="Arial"/>
        </w:rPr>
        <w:t>Beyond biology and toward taboo topics</w:t>
      </w:r>
    </w:p>
    <w:p w14:paraId="7510B7C3" w14:textId="76863D50" w:rsidR="00B430AA" w:rsidRPr="00726BE5" w:rsidRDefault="00B430AA" w:rsidP="00726BE5">
      <w:pPr>
        <w:pStyle w:val="ListParagraph"/>
        <w:numPr>
          <w:ilvl w:val="0"/>
          <w:numId w:val="44"/>
        </w:numPr>
        <w:rPr>
          <w:rFonts w:ascii="Arial" w:hAnsi="Arial" w:cs="Arial"/>
        </w:rPr>
      </w:pPr>
      <w:r w:rsidRPr="00726BE5">
        <w:rPr>
          <w:rFonts w:ascii="Arial" w:hAnsi="Arial" w:cs="Arial"/>
        </w:rPr>
        <w:t>Multi-sensory learning and accommodations</w:t>
      </w:r>
    </w:p>
    <w:p w14:paraId="52EBF5B2" w14:textId="2E23FF19" w:rsidR="00B430AA" w:rsidRPr="00726BE5" w:rsidRDefault="00B430AA" w:rsidP="00726BE5">
      <w:pPr>
        <w:pStyle w:val="ListParagraph"/>
        <w:numPr>
          <w:ilvl w:val="0"/>
          <w:numId w:val="44"/>
        </w:numPr>
        <w:rPr>
          <w:rFonts w:ascii="Arial" w:hAnsi="Arial" w:cs="Arial"/>
        </w:rPr>
      </w:pPr>
      <w:r w:rsidRPr="00726BE5">
        <w:rPr>
          <w:rFonts w:ascii="Arial" w:hAnsi="Arial" w:cs="Arial"/>
        </w:rPr>
        <w:t>Communication access</w:t>
      </w:r>
    </w:p>
    <w:p w14:paraId="7DF34376" w14:textId="77777777" w:rsidR="00EA059D" w:rsidRDefault="00EA059D" w:rsidP="00726BE5">
      <w:pPr>
        <w:pStyle w:val="Subtitle"/>
        <w:rPr>
          <w:rFonts w:ascii="Arial" w:hAnsi="Arial" w:cs="Arial"/>
          <w:sz w:val="24"/>
          <w:szCs w:val="24"/>
        </w:rPr>
      </w:pPr>
    </w:p>
    <w:p w14:paraId="760E35BD" w14:textId="76678F59" w:rsidR="00B430AA" w:rsidRPr="00726BE5" w:rsidRDefault="00B430AA" w:rsidP="00726BE5">
      <w:pPr>
        <w:pStyle w:val="Subtitle"/>
        <w:rPr>
          <w:rFonts w:ascii="Arial" w:hAnsi="Arial" w:cs="Arial"/>
          <w:sz w:val="24"/>
          <w:szCs w:val="24"/>
        </w:rPr>
      </w:pPr>
      <w:r w:rsidRPr="00726BE5">
        <w:rPr>
          <w:rFonts w:ascii="Arial" w:hAnsi="Arial" w:cs="Arial"/>
          <w:sz w:val="24"/>
          <w:szCs w:val="24"/>
        </w:rPr>
        <w:t>Speaker notes</w:t>
      </w:r>
    </w:p>
    <w:p w14:paraId="39CC3A6F" w14:textId="77777777" w:rsidR="00B430AA" w:rsidRPr="00726BE5" w:rsidRDefault="00B430AA" w:rsidP="00726BE5">
      <w:pPr>
        <w:pStyle w:val="NormalWeb"/>
        <w:numPr>
          <w:ilvl w:val="0"/>
          <w:numId w:val="46"/>
        </w:numPr>
        <w:spacing w:before="0" w:beforeAutospacing="0" w:after="0" w:afterAutospacing="0"/>
        <w:textAlignment w:val="baseline"/>
        <w:rPr>
          <w:rFonts w:ascii="Arial" w:hAnsi="Arial" w:cs="Arial"/>
          <w:color w:val="000000"/>
        </w:rPr>
      </w:pPr>
      <w:r w:rsidRPr="00726BE5">
        <w:rPr>
          <w:rFonts w:ascii="Arial" w:hAnsi="Arial" w:cs="Arial"/>
          <w:color w:val="000000"/>
        </w:rPr>
        <w:t>We must prioritize neurodiversity-affirming, trauma-informed, and individualized holistic care when supporting ND individuals during puberty.</w:t>
      </w:r>
    </w:p>
    <w:p w14:paraId="6AEA7728" w14:textId="77777777" w:rsidR="00B430AA" w:rsidRPr="00726BE5" w:rsidRDefault="00B430AA" w:rsidP="00726BE5">
      <w:pPr>
        <w:pStyle w:val="NormalWeb"/>
        <w:numPr>
          <w:ilvl w:val="0"/>
          <w:numId w:val="46"/>
        </w:numPr>
        <w:spacing w:before="0" w:beforeAutospacing="0" w:after="0" w:afterAutospacing="0"/>
        <w:textAlignment w:val="baseline"/>
        <w:rPr>
          <w:rFonts w:ascii="Arial" w:hAnsi="Arial" w:cs="Arial"/>
          <w:color w:val="000000"/>
        </w:rPr>
      </w:pPr>
      <w:r w:rsidRPr="00726BE5">
        <w:rPr>
          <w:rFonts w:ascii="Arial" w:hAnsi="Arial" w:cs="Arial"/>
          <w:color w:val="000000"/>
        </w:rPr>
        <w:t>Anyone providing sex education to ND individuals should understand ND learning and communication styles and know how puberty can affect this population. </w:t>
      </w:r>
    </w:p>
    <w:p w14:paraId="3FEA3AA2" w14:textId="77777777" w:rsidR="00B430AA" w:rsidRPr="00726BE5" w:rsidRDefault="00B430AA" w:rsidP="00726BE5">
      <w:pPr>
        <w:pStyle w:val="NormalWeb"/>
        <w:numPr>
          <w:ilvl w:val="1"/>
          <w:numId w:val="46"/>
        </w:numPr>
        <w:spacing w:before="0" w:beforeAutospacing="0" w:after="0" w:afterAutospacing="0"/>
        <w:textAlignment w:val="baseline"/>
        <w:rPr>
          <w:rFonts w:ascii="Arial" w:hAnsi="Arial" w:cs="Arial"/>
          <w:color w:val="000000"/>
        </w:rPr>
      </w:pPr>
      <w:r w:rsidRPr="00726BE5">
        <w:rPr>
          <w:rFonts w:ascii="Arial" w:hAnsi="Arial" w:cs="Arial"/>
          <w:color w:val="000000"/>
        </w:rPr>
        <w:t>We should encourage collaboration between all team members to minimize confusion and misinformation. </w:t>
      </w:r>
    </w:p>
    <w:p w14:paraId="17D8317F" w14:textId="0856B0EB" w:rsidR="00B430AA" w:rsidRPr="00726BE5" w:rsidRDefault="00B430AA" w:rsidP="00726BE5">
      <w:pPr>
        <w:pStyle w:val="NormalWeb"/>
        <w:numPr>
          <w:ilvl w:val="1"/>
          <w:numId w:val="46"/>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We should provide information about the social and emotional aspects of puberty </w:t>
      </w:r>
      <w:r w:rsidR="002E2D30" w:rsidRPr="00726BE5">
        <w:rPr>
          <w:rFonts w:ascii="Arial" w:hAnsi="Arial" w:cs="Arial"/>
          <w:color w:val="000000"/>
        </w:rPr>
        <w:t>and opportunities</w:t>
      </w:r>
      <w:r w:rsidRPr="00726BE5">
        <w:rPr>
          <w:rFonts w:ascii="Arial" w:hAnsi="Arial" w:cs="Arial"/>
          <w:color w:val="000000"/>
        </w:rPr>
        <w:t xml:space="preserve"> to learn about topics that may be considered taboo.</w:t>
      </w:r>
    </w:p>
    <w:p w14:paraId="5BEF840A" w14:textId="77777777" w:rsidR="00B430AA" w:rsidRPr="00726BE5" w:rsidRDefault="00B430AA" w:rsidP="00726BE5">
      <w:pPr>
        <w:pStyle w:val="NormalWeb"/>
        <w:numPr>
          <w:ilvl w:val="1"/>
          <w:numId w:val="46"/>
        </w:numPr>
        <w:spacing w:before="0" w:beforeAutospacing="0" w:after="0" w:afterAutospacing="0"/>
        <w:textAlignment w:val="baseline"/>
        <w:rPr>
          <w:rFonts w:ascii="Arial" w:hAnsi="Arial" w:cs="Arial"/>
          <w:color w:val="000000"/>
        </w:rPr>
      </w:pPr>
      <w:r w:rsidRPr="00726BE5">
        <w:rPr>
          <w:rFonts w:ascii="Arial" w:hAnsi="Arial" w:cs="Arial"/>
          <w:color w:val="000000"/>
        </w:rPr>
        <w:t>We should use multi-sensory and accessible approaches when providing education. Structure, visual aids, and physical demonstrations are all beneficial tools. </w:t>
      </w:r>
    </w:p>
    <w:p w14:paraId="0EA96899" w14:textId="236B1F7E" w:rsidR="00B430AA" w:rsidRPr="00726BE5" w:rsidRDefault="00B430AA" w:rsidP="00726BE5">
      <w:pPr>
        <w:pStyle w:val="NormalWeb"/>
        <w:numPr>
          <w:ilvl w:val="1"/>
          <w:numId w:val="46"/>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We should create spaces where anyone regardless of age, neurotype, </w:t>
      </w:r>
      <w:r w:rsidR="002E2D30" w:rsidRPr="00726BE5">
        <w:rPr>
          <w:rFonts w:ascii="Arial" w:hAnsi="Arial" w:cs="Arial"/>
          <w:color w:val="000000"/>
        </w:rPr>
        <w:t>etc.</w:t>
      </w:r>
      <w:r w:rsidRPr="00726BE5">
        <w:rPr>
          <w:rFonts w:ascii="Arial" w:hAnsi="Arial" w:cs="Arial"/>
          <w:color w:val="000000"/>
        </w:rPr>
        <w:t>, feel comfortable asking questions and seeking information. </w:t>
      </w:r>
    </w:p>
    <w:p w14:paraId="141E7DD1" w14:textId="77777777" w:rsidR="00B430AA" w:rsidRPr="00726BE5" w:rsidRDefault="00B430AA" w:rsidP="00726BE5">
      <w:pPr>
        <w:pStyle w:val="NormalWeb"/>
        <w:numPr>
          <w:ilvl w:val="1"/>
          <w:numId w:val="46"/>
        </w:numPr>
        <w:spacing w:before="0" w:beforeAutospacing="0" w:after="0" w:afterAutospacing="0"/>
        <w:textAlignment w:val="baseline"/>
        <w:rPr>
          <w:rFonts w:ascii="Arial" w:hAnsi="Arial" w:cs="Arial"/>
          <w:color w:val="000000"/>
        </w:rPr>
      </w:pPr>
      <w:r w:rsidRPr="00726BE5">
        <w:rPr>
          <w:rFonts w:ascii="Arial" w:hAnsi="Arial" w:cs="Arial"/>
          <w:color w:val="000000"/>
        </w:rPr>
        <w:t xml:space="preserve">We also must ensure that that non and minimally speaking individuals have access to the words needed to talk about puberty and sexuality. </w:t>
      </w:r>
    </w:p>
    <w:p w14:paraId="71ABF1F7" w14:textId="77C79D53" w:rsidR="00B430AA" w:rsidRPr="00EA059D" w:rsidRDefault="00B430AA" w:rsidP="00EA059D">
      <w:pPr>
        <w:pStyle w:val="Heading1"/>
      </w:pPr>
      <w:r w:rsidRPr="00EA059D">
        <w:lastRenderedPageBreak/>
        <w:t>Thank you for participation</w:t>
      </w:r>
    </w:p>
    <w:p w14:paraId="0AC24D16" w14:textId="77777777" w:rsidR="00244AC3" w:rsidRDefault="00244AC3" w:rsidP="00726BE5">
      <w:pPr>
        <w:rPr>
          <w:rFonts w:ascii="Arial" w:hAnsi="Arial" w:cs="Arial"/>
        </w:rPr>
      </w:pPr>
      <w:r w:rsidRPr="00244AC3">
        <w:rPr>
          <w:rFonts w:ascii="Arial" w:hAnsi="Arial" w:cs="Arial"/>
        </w:rPr>
        <w:t xml:space="preserve">Please scan the QR code or click </w:t>
      </w:r>
      <w:hyperlink r:id="rId20" w:tgtFrame="_blank" w:history="1">
        <w:r w:rsidRPr="00244AC3">
          <w:rPr>
            <w:rStyle w:val="Hyperlink"/>
            <w:rFonts w:ascii="Arial" w:hAnsi="Arial" w:cs="Arial"/>
            <w:b/>
            <w:bCs/>
            <w:i/>
            <w:iCs/>
          </w:rPr>
          <w:t>here</w:t>
        </w:r>
      </w:hyperlink>
      <w:r w:rsidRPr="00244AC3">
        <w:rPr>
          <w:rFonts w:ascii="Arial" w:hAnsi="Arial" w:cs="Arial"/>
        </w:rPr>
        <w:t xml:space="preserve"> to share your top topic priorities for interventions and resources. </w:t>
      </w:r>
    </w:p>
    <w:p w14:paraId="29A4BAAC" w14:textId="1AAA1A5E" w:rsidR="00126A75" w:rsidRPr="00726BE5" w:rsidRDefault="00082DC9" w:rsidP="00726BE5">
      <w:pPr>
        <w:rPr>
          <w:rStyle w:val="agcmg"/>
          <w:rFonts w:ascii="Arial" w:eastAsiaTheme="majorEastAsia" w:hAnsi="Arial" w:cs="Arial"/>
        </w:rPr>
      </w:pPr>
      <w:r>
        <w:rPr>
          <w:rFonts w:ascii="Arial" w:eastAsiaTheme="majorEastAsia" w:hAnsi="Arial" w:cs="Arial"/>
          <w:noProof/>
          <w14:ligatures w14:val="standardContextual"/>
        </w:rPr>
        <w:drawing>
          <wp:inline distT="0" distB="0" distL="0" distR="0" wp14:anchorId="515BEAEF" wp14:editId="113E088E">
            <wp:extent cx="1750014" cy="1734796"/>
            <wp:effectExtent l="0" t="0" r="3175" b="5715"/>
            <wp:docPr id="396597845" name="Picture 1"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97845" name="Picture 1" descr="A qr code on a white backgroun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65196" cy="1749846"/>
                    </a:xfrm>
                    <a:prstGeom prst="rect">
                      <a:avLst/>
                    </a:prstGeom>
                  </pic:spPr>
                </pic:pic>
              </a:graphicData>
            </a:graphic>
          </wp:inline>
        </w:drawing>
      </w:r>
    </w:p>
    <w:p w14:paraId="6B25BE51" w14:textId="6B3E2B88" w:rsidR="00F03AEC" w:rsidRPr="00EA059D" w:rsidRDefault="00F03AEC" w:rsidP="00EA059D">
      <w:pPr>
        <w:pStyle w:val="Heading1"/>
      </w:pPr>
      <w:r w:rsidRPr="00EA059D">
        <w:t>References</w:t>
      </w:r>
    </w:p>
    <w:p w14:paraId="141A6D65" w14:textId="411A1FB9" w:rsidR="00F03AEC" w:rsidRPr="00726BE5" w:rsidRDefault="00F03AEC" w:rsidP="00726BE5">
      <w:pPr>
        <w:rPr>
          <w:rStyle w:val="agcmg"/>
          <w:rFonts w:ascii="Arial" w:eastAsiaTheme="majorEastAsia" w:hAnsi="Arial" w:cs="Arial"/>
        </w:rPr>
      </w:pPr>
      <w:r w:rsidRPr="00726BE5">
        <w:rPr>
          <w:rStyle w:val="agcmg"/>
          <w:rFonts w:ascii="Arial" w:eastAsiaTheme="majorEastAsia" w:hAnsi="Arial" w:cs="Arial"/>
        </w:rPr>
        <w:t xml:space="preserve">Please scan the QR code or click </w:t>
      </w:r>
      <w:hyperlink r:id="rId22" w:tgtFrame="_blank" w:history="1">
        <w:r w:rsidRPr="00726BE5">
          <w:rPr>
            <w:rStyle w:val="Hyperlink"/>
            <w:rFonts w:ascii="Arial" w:eastAsiaTheme="majorEastAsia" w:hAnsi="Arial" w:cs="Arial"/>
            <w:b/>
            <w:bCs/>
            <w:i/>
            <w:iCs/>
          </w:rPr>
          <w:t>here</w:t>
        </w:r>
      </w:hyperlink>
      <w:r w:rsidRPr="00726BE5">
        <w:rPr>
          <w:rStyle w:val="agcmg"/>
          <w:rFonts w:ascii="Arial" w:eastAsiaTheme="majorEastAsia" w:hAnsi="Arial" w:cs="Arial"/>
        </w:rPr>
        <w:t xml:space="preserve"> to find the references page for this presentation.</w:t>
      </w:r>
    </w:p>
    <w:p w14:paraId="4BC492FD" w14:textId="77777777" w:rsidR="00F03AEC" w:rsidRPr="00F03AEC" w:rsidRDefault="00F03AEC" w:rsidP="00F03AEC"/>
    <w:p w14:paraId="43D82094" w14:textId="29F53C85" w:rsidR="007D1078" w:rsidRPr="007D1078" w:rsidRDefault="00CC3DA9" w:rsidP="007D1078">
      <w:r w:rsidRPr="00CC3DA9">
        <w:rPr>
          <w:noProof/>
        </w:rPr>
        <w:drawing>
          <wp:inline distT="0" distB="0" distL="0" distR="0" wp14:anchorId="401F768F" wp14:editId="143D2192">
            <wp:extent cx="2159000" cy="2171700"/>
            <wp:effectExtent l="0" t="0" r="0" b="0"/>
            <wp:docPr id="156922813" name="Picture 1" descr="A qr code on a white backgroun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2813" name="Picture 1" descr="A qr code on a white background&#10;&#10;"/>
                    <pic:cNvPicPr/>
                  </pic:nvPicPr>
                  <pic:blipFill>
                    <a:blip r:embed="rId23"/>
                    <a:stretch>
                      <a:fillRect/>
                    </a:stretch>
                  </pic:blipFill>
                  <pic:spPr>
                    <a:xfrm>
                      <a:off x="0" y="0"/>
                      <a:ext cx="2159000" cy="2171700"/>
                    </a:xfrm>
                    <a:prstGeom prst="rect">
                      <a:avLst/>
                    </a:prstGeom>
                  </pic:spPr>
                </pic:pic>
              </a:graphicData>
            </a:graphic>
          </wp:inline>
        </w:drawing>
      </w:r>
    </w:p>
    <w:sectPr w:rsidR="007D1078" w:rsidRPr="007D10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7F25" w14:textId="77777777" w:rsidR="002F44D6" w:rsidRDefault="002F44D6" w:rsidP="00EA059D">
      <w:r>
        <w:separator/>
      </w:r>
    </w:p>
  </w:endnote>
  <w:endnote w:type="continuationSeparator" w:id="0">
    <w:p w14:paraId="60B1AB9A" w14:textId="77777777" w:rsidR="002F44D6" w:rsidRDefault="002F44D6" w:rsidP="00EA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D144" w14:textId="77777777" w:rsidR="002F44D6" w:rsidRDefault="002F44D6" w:rsidP="00EA059D">
      <w:r>
        <w:separator/>
      </w:r>
    </w:p>
  </w:footnote>
  <w:footnote w:type="continuationSeparator" w:id="0">
    <w:p w14:paraId="6FCA24EF" w14:textId="77777777" w:rsidR="002F44D6" w:rsidRDefault="002F44D6" w:rsidP="00EA0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7FB"/>
    <w:multiLevelType w:val="multilevel"/>
    <w:tmpl w:val="AD46E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1679B"/>
    <w:multiLevelType w:val="multilevel"/>
    <w:tmpl w:val="C14C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577C5"/>
    <w:multiLevelType w:val="multilevel"/>
    <w:tmpl w:val="2132B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91551"/>
    <w:multiLevelType w:val="multilevel"/>
    <w:tmpl w:val="FFDC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032A6"/>
    <w:multiLevelType w:val="multilevel"/>
    <w:tmpl w:val="9CA27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47A1D"/>
    <w:multiLevelType w:val="multilevel"/>
    <w:tmpl w:val="1666A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041B0"/>
    <w:multiLevelType w:val="multilevel"/>
    <w:tmpl w:val="7064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F2E5F"/>
    <w:multiLevelType w:val="multilevel"/>
    <w:tmpl w:val="803CF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966F0"/>
    <w:multiLevelType w:val="multilevel"/>
    <w:tmpl w:val="8CC8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536E0"/>
    <w:multiLevelType w:val="multilevel"/>
    <w:tmpl w:val="CF00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C1FF3"/>
    <w:multiLevelType w:val="multilevel"/>
    <w:tmpl w:val="AE22E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32811"/>
    <w:multiLevelType w:val="multilevel"/>
    <w:tmpl w:val="B6FA4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FE0898"/>
    <w:multiLevelType w:val="hybridMultilevel"/>
    <w:tmpl w:val="C46C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A4BDA"/>
    <w:multiLevelType w:val="multilevel"/>
    <w:tmpl w:val="3F6C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63931"/>
    <w:multiLevelType w:val="multilevel"/>
    <w:tmpl w:val="96189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B3093"/>
    <w:multiLevelType w:val="multilevel"/>
    <w:tmpl w:val="7C683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5195E"/>
    <w:multiLevelType w:val="multilevel"/>
    <w:tmpl w:val="C9F4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17F25"/>
    <w:multiLevelType w:val="hybridMultilevel"/>
    <w:tmpl w:val="E1B22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464600"/>
    <w:multiLevelType w:val="multilevel"/>
    <w:tmpl w:val="5D58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44081"/>
    <w:multiLevelType w:val="multilevel"/>
    <w:tmpl w:val="A89E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AC7D7C"/>
    <w:multiLevelType w:val="hybridMultilevel"/>
    <w:tmpl w:val="64E625C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294920"/>
    <w:multiLevelType w:val="hybridMultilevel"/>
    <w:tmpl w:val="1510854C"/>
    <w:lvl w:ilvl="0" w:tplc="E334FD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F553F"/>
    <w:multiLevelType w:val="multilevel"/>
    <w:tmpl w:val="12CC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3E43E8"/>
    <w:multiLevelType w:val="multilevel"/>
    <w:tmpl w:val="D97CF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1829E7"/>
    <w:multiLevelType w:val="multilevel"/>
    <w:tmpl w:val="6678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974388"/>
    <w:multiLevelType w:val="multilevel"/>
    <w:tmpl w:val="FBFA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D219F9"/>
    <w:multiLevelType w:val="multilevel"/>
    <w:tmpl w:val="333CD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47728C"/>
    <w:multiLevelType w:val="multilevel"/>
    <w:tmpl w:val="46688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E23C1B"/>
    <w:multiLevelType w:val="multilevel"/>
    <w:tmpl w:val="19AC2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2062D3"/>
    <w:multiLevelType w:val="multilevel"/>
    <w:tmpl w:val="09DC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A1610"/>
    <w:multiLevelType w:val="multilevel"/>
    <w:tmpl w:val="1D40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B939A9"/>
    <w:multiLevelType w:val="multilevel"/>
    <w:tmpl w:val="A078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0226FC"/>
    <w:multiLevelType w:val="multilevel"/>
    <w:tmpl w:val="83A4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7A1E50"/>
    <w:multiLevelType w:val="multilevel"/>
    <w:tmpl w:val="2FE0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85251F"/>
    <w:multiLevelType w:val="multilevel"/>
    <w:tmpl w:val="C3C4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813BA"/>
    <w:multiLevelType w:val="hybridMultilevel"/>
    <w:tmpl w:val="049C126A"/>
    <w:lvl w:ilvl="0" w:tplc="E334FD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15250D"/>
    <w:multiLevelType w:val="multilevel"/>
    <w:tmpl w:val="2BF2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192426"/>
    <w:multiLevelType w:val="multilevel"/>
    <w:tmpl w:val="F278A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3202E7"/>
    <w:multiLevelType w:val="multilevel"/>
    <w:tmpl w:val="0298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D614D9"/>
    <w:multiLevelType w:val="multilevel"/>
    <w:tmpl w:val="DDA2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170765"/>
    <w:multiLevelType w:val="multilevel"/>
    <w:tmpl w:val="9F54D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9237FB"/>
    <w:multiLevelType w:val="hybridMultilevel"/>
    <w:tmpl w:val="BA527C44"/>
    <w:lvl w:ilvl="0" w:tplc="E334FD9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92954"/>
    <w:multiLevelType w:val="multilevel"/>
    <w:tmpl w:val="8E70F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933452"/>
    <w:multiLevelType w:val="multilevel"/>
    <w:tmpl w:val="CAC68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855A68"/>
    <w:multiLevelType w:val="multilevel"/>
    <w:tmpl w:val="22F6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CC0A59"/>
    <w:multiLevelType w:val="multilevel"/>
    <w:tmpl w:val="5C3C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CF1C55"/>
    <w:multiLevelType w:val="multilevel"/>
    <w:tmpl w:val="1A4C2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9236DB"/>
    <w:multiLevelType w:val="multilevel"/>
    <w:tmpl w:val="3C8A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C72A25"/>
    <w:multiLevelType w:val="hybridMultilevel"/>
    <w:tmpl w:val="03F8BF6A"/>
    <w:lvl w:ilvl="0" w:tplc="E334FD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686577">
    <w:abstractNumId w:val="19"/>
  </w:num>
  <w:num w:numId="2" w16cid:durableId="691150279">
    <w:abstractNumId w:val="26"/>
  </w:num>
  <w:num w:numId="3" w16cid:durableId="2093815465">
    <w:abstractNumId w:val="4"/>
  </w:num>
  <w:num w:numId="4" w16cid:durableId="1232305218">
    <w:abstractNumId w:val="0"/>
  </w:num>
  <w:num w:numId="5" w16cid:durableId="103035642">
    <w:abstractNumId w:val="23"/>
  </w:num>
  <w:num w:numId="6" w16cid:durableId="423769626">
    <w:abstractNumId w:val="25"/>
  </w:num>
  <w:num w:numId="7" w16cid:durableId="446045022">
    <w:abstractNumId w:val="28"/>
  </w:num>
  <w:num w:numId="8" w16cid:durableId="772824008">
    <w:abstractNumId w:val="7"/>
  </w:num>
  <w:num w:numId="9" w16cid:durableId="865600722">
    <w:abstractNumId w:val="27"/>
  </w:num>
  <w:num w:numId="10" w16cid:durableId="1884557372">
    <w:abstractNumId w:val="10"/>
  </w:num>
  <w:num w:numId="11" w16cid:durableId="1725331299">
    <w:abstractNumId w:val="11"/>
  </w:num>
  <w:num w:numId="12" w16cid:durableId="868375091">
    <w:abstractNumId w:val="44"/>
  </w:num>
  <w:num w:numId="13" w16cid:durableId="1279141156">
    <w:abstractNumId w:val="12"/>
  </w:num>
  <w:num w:numId="14" w16cid:durableId="1438255075">
    <w:abstractNumId w:val="32"/>
  </w:num>
  <w:num w:numId="15" w16cid:durableId="2126805437">
    <w:abstractNumId w:val="33"/>
  </w:num>
  <w:num w:numId="16" w16cid:durableId="1727726095">
    <w:abstractNumId w:val="45"/>
  </w:num>
  <w:num w:numId="17" w16cid:durableId="492338142">
    <w:abstractNumId w:val="22"/>
  </w:num>
  <w:num w:numId="18" w16cid:durableId="1746682838">
    <w:abstractNumId w:val="15"/>
  </w:num>
  <w:num w:numId="19" w16cid:durableId="1538271274">
    <w:abstractNumId w:val="14"/>
  </w:num>
  <w:num w:numId="20" w16cid:durableId="2109156289">
    <w:abstractNumId w:val="46"/>
  </w:num>
  <w:num w:numId="21" w16cid:durableId="1857303007">
    <w:abstractNumId w:val="43"/>
  </w:num>
  <w:num w:numId="22" w16cid:durableId="48263577">
    <w:abstractNumId w:val="39"/>
  </w:num>
  <w:num w:numId="23" w16cid:durableId="2035501053">
    <w:abstractNumId w:val="16"/>
  </w:num>
  <w:num w:numId="24" w16cid:durableId="978919557">
    <w:abstractNumId w:val="1"/>
  </w:num>
  <w:num w:numId="25" w16cid:durableId="1896888015">
    <w:abstractNumId w:val="47"/>
  </w:num>
  <w:num w:numId="26" w16cid:durableId="425157403">
    <w:abstractNumId w:val="29"/>
  </w:num>
  <w:num w:numId="27" w16cid:durableId="1986733997">
    <w:abstractNumId w:val="24"/>
  </w:num>
  <w:num w:numId="28" w16cid:durableId="1428697784">
    <w:abstractNumId w:val="13"/>
  </w:num>
  <w:num w:numId="29" w16cid:durableId="877816000">
    <w:abstractNumId w:val="42"/>
  </w:num>
  <w:num w:numId="30" w16cid:durableId="1998074969">
    <w:abstractNumId w:val="31"/>
  </w:num>
  <w:num w:numId="31" w16cid:durableId="1457337820">
    <w:abstractNumId w:val="36"/>
  </w:num>
  <w:num w:numId="32" w16cid:durableId="1525359261">
    <w:abstractNumId w:val="8"/>
  </w:num>
  <w:num w:numId="33" w16cid:durableId="124550578">
    <w:abstractNumId w:val="3"/>
  </w:num>
  <w:num w:numId="34" w16cid:durableId="2094006990">
    <w:abstractNumId w:val="9"/>
  </w:num>
  <w:num w:numId="35" w16cid:durableId="1491671212">
    <w:abstractNumId w:val="17"/>
  </w:num>
  <w:num w:numId="36" w16cid:durableId="1404331235">
    <w:abstractNumId w:val="20"/>
  </w:num>
  <w:num w:numId="37" w16cid:durableId="2133397761">
    <w:abstractNumId w:val="2"/>
  </w:num>
  <w:num w:numId="38" w16cid:durableId="403189863">
    <w:abstractNumId w:val="34"/>
  </w:num>
  <w:num w:numId="39" w16cid:durableId="666401319">
    <w:abstractNumId w:val="48"/>
  </w:num>
  <w:num w:numId="40" w16cid:durableId="1567187263">
    <w:abstractNumId w:val="5"/>
  </w:num>
  <w:num w:numId="41" w16cid:durableId="246157054">
    <w:abstractNumId w:val="6"/>
  </w:num>
  <w:num w:numId="42" w16cid:durableId="1686520085">
    <w:abstractNumId w:val="38"/>
  </w:num>
  <w:num w:numId="43" w16cid:durableId="2131900166">
    <w:abstractNumId w:val="30"/>
  </w:num>
  <w:num w:numId="44" w16cid:durableId="430205961">
    <w:abstractNumId w:val="35"/>
  </w:num>
  <w:num w:numId="45" w16cid:durableId="270938974">
    <w:abstractNumId w:val="37"/>
  </w:num>
  <w:num w:numId="46" w16cid:durableId="806626061">
    <w:abstractNumId w:val="40"/>
  </w:num>
  <w:num w:numId="47" w16cid:durableId="998731328">
    <w:abstractNumId w:val="41"/>
  </w:num>
  <w:num w:numId="48" w16cid:durableId="1540437470">
    <w:abstractNumId w:val="18"/>
  </w:num>
  <w:num w:numId="49" w16cid:durableId="1317571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5E"/>
    <w:rsid w:val="00060E5D"/>
    <w:rsid w:val="000742CA"/>
    <w:rsid w:val="00082DC9"/>
    <w:rsid w:val="000D3C70"/>
    <w:rsid w:val="00107B87"/>
    <w:rsid w:val="001228D2"/>
    <w:rsid w:val="00126A75"/>
    <w:rsid w:val="00150FC1"/>
    <w:rsid w:val="00173B44"/>
    <w:rsid w:val="001D56E9"/>
    <w:rsid w:val="00210386"/>
    <w:rsid w:val="0023669B"/>
    <w:rsid w:val="00244AC3"/>
    <w:rsid w:val="002E0767"/>
    <w:rsid w:val="002E2D30"/>
    <w:rsid w:val="002F44D6"/>
    <w:rsid w:val="003309E2"/>
    <w:rsid w:val="00346BC0"/>
    <w:rsid w:val="00367897"/>
    <w:rsid w:val="0041786E"/>
    <w:rsid w:val="004247ED"/>
    <w:rsid w:val="00425A63"/>
    <w:rsid w:val="00431738"/>
    <w:rsid w:val="00476B9C"/>
    <w:rsid w:val="004A17AF"/>
    <w:rsid w:val="004B1AAC"/>
    <w:rsid w:val="00561284"/>
    <w:rsid w:val="005C6A03"/>
    <w:rsid w:val="006867F0"/>
    <w:rsid w:val="006875FD"/>
    <w:rsid w:val="006A12B5"/>
    <w:rsid w:val="006D7307"/>
    <w:rsid w:val="006E2456"/>
    <w:rsid w:val="006E3A7B"/>
    <w:rsid w:val="00726BE5"/>
    <w:rsid w:val="007B35B4"/>
    <w:rsid w:val="007D1078"/>
    <w:rsid w:val="007F7A6B"/>
    <w:rsid w:val="00867821"/>
    <w:rsid w:val="008D0B35"/>
    <w:rsid w:val="008F270D"/>
    <w:rsid w:val="00910C16"/>
    <w:rsid w:val="00A05AE0"/>
    <w:rsid w:val="00A77FC5"/>
    <w:rsid w:val="00A8384F"/>
    <w:rsid w:val="00AF09E6"/>
    <w:rsid w:val="00B16116"/>
    <w:rsid w:val="00B27D97"/>
    <w:rsid w:val="00B430AA"/>
    <w:rsid w:val="00BD196E"/>
    <w:rsid w:val="00BD5F7C"/>
    <w:rsid w:val="00C02B1B"/>
    <w:rsid w:val="00C267EE"/>
    <w:rsid w:val="00CC3DA9"/>
    <w:rsid w:val="00D53F1F"/>
    <w:rsid w:val="00DD2C31"/>
    <w:rsid w:val="00E0465D"/>
    <w:rsid w:val="00E87878"/>
    <w:rsid w:val="00EA059D"/>
    <w:rsid w:val="00EA5444"/>
    <w:rsid w:val="00F03AEC"/>
    <w:rsid w:val="00F60A5E"/>
    <w:rsid w:val="00F64B4B"/>
    <w:rsid w:val="00FD3C53"/>
    <w:rsid w:val="00FE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69D7F6"/>
  <w15:chartTrackingRefBased/>
  <w15:docId w15:val="{37658FC8-1A9E-C349-B339-6F96FB8E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A5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60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A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A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A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A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A5E"/>
    <w:rPr>
      <w:rFonts w:eastAsiaTheme="majorEastAsia" w:cstheme="majorBidi"/>
      <w:color w:val="272727" w:themeColor="text1" w:themeTint="D8"/>
    </w:rPr>
  </w:style>
  <w:style w:type="paragraph" w:styleId="Title">
    <w:name w:val="Title"/>
    <w:basedOn w:val="Normal"/>
    <w:next w:val="Normal"/>
    <w:link w:val="TitleChar"/>
    <w:uiPriority w:val="10"/>
    <w:qFormat/>
    <w:rsid w:val="00F60A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A5E"/>
    <w:pPr>
      <w:spacing w:before="160"/>
      <w:jc w:val="center"/>
    </w:pPr>
    <w:rPr>
      <w:i/>
      <w:iCs/>
      <w:color w:val="404040" w:themeColor="text1" w:themeTint="BF"/>
    </w:rPr>
  </w:style>
  <w:style w:type="character" w:customStyle="1" w:styleId="QuoteChar">
    <w:name w:val="Quote Char"/>
    <w:basedOn w:val="DefaultParagraphFont"/>
    <w:link w:val="Quote"/>
    <w:uiPriority w:val="29"/>
    <w:rsid w:val="00F60A5E"/>
    <w:rPr>
      <w:i/>
      <w:iCs/>
      <w:color w:val="404040" w:themeColor="text1" w:themeTint="BF"/>
    </w:rPr>
  </w:style>
  <w:style w:type="paragraph" w:styleId="ListParagraph">
    <w:name w:val="List Paragraph"/>
    <w:basedOn w:val="Normal"/>
    <w:uiPriority w:val="34"/>
    <w:qFormat/>
    <w:rsid w:val="00F60A5E"/>
    <w:pPr>
      <w:ind w:left="720"/>
      <w:contextualSpacing/>
    </w:pPr>
  </w:style>
  <w:style w:type="character" w:styleId="IntenseEmphasis">
    <w:name w:val="Intense Emphasis"/>
    <w:basedOn w:val="DefaultParagraphFont"/>
    <w:uiPriority w:val="21"/>
    <w:qFormat/>
    <w:rsid w:val="00F60A5E"/>
    <w:rPr>
      <w:i/>
      <w:iCs/>
      <w:color w:val="0F4761" w:themeColor="accent1" w:themeShade="BF"/>
    </w:rPr>
  </w:style>
  <w:style w:type="paragraph" w:styleId="IntenseQuote">
    <w:name w:val="Intense Quote"/>
    <w:basedOn w:val="Normal"/>
    <w:next w:val="Normal"/>
    <w:link w:val="IntenseQuoteChar"/>
    <w:uiPriority w:val="30"/>
    <w:qFormat/>
    <w:rsid w:val="00F60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A5E"/>
    <w:rPr>
      <w:i/>
      <w:iCs/>
      <w:color w:val="0F4761" w:themeColor="accent1" w:themeShade="BF"/>
    </w:rPr>
  </w:style>
  <w:style w:type="character" w:styleId="IntenseReference">
    <w:name w:val="Intense Reference"/>
    <w:basedOn w:val="DefaultParagraphFont"/>
    <w:uiPriority w:val="32"/>
    <w:qFormat/>
    <w:rsid w:val="00F60A5E"/>
    <w:rPr>
      <w:b/>
      <w:bCs/>
      <w:smallCaps/>
      <w:color w:val="0F4761" w:themeColor="accent1" w:themeShade="BF"/>
      <w:spacing w:val="5"/>
    </w:rPr>
  </w:style>
  <w:style w:type="character" w:customStyle="1" w:styleId="agcmg">
    <w:name w:val="a_gcmg"/>
    <w:basedOn w:val="DefaultParagraphFont"/>
    <w:rsid w:val="00F60A5E"/>
  </w:style>
  <w:style w:type="paragraph" w:styleId="NormalWeb">
    <w:name w:val="Normal (Web)"/>
    <w:basedOn w:val="Normal"/>
    <w:uiPriority w:val="99"/>
    <w:unhideWhenUsed/>
    <w:rsid w:val="00F60A5E"/>
    <w:pPr>
      <w:spacing w:before="100" w:beforeAutospacing="1" w:after="100" w:afterAutospacing="1"/>
    </w:pPr>
  </w:style>
  <w:style w:type="character" w:styleId="Hyperlink">
    <w:name w:val="Hyperlink"/>
    <w:basedOn w:val="DefaultParagraphFont"/>
    <w:uiPriority w:val="99"/>
    <w:unhideWhenUsed/>
    <w:rsid w:val="00F03AEC"/>
    <w:rPr>
      <w:color w:val="0000FF"/>
      <w:u w:val="single"/>
    </w:rPr>
  </w:style>
  <w:style w:type="paragraph" w:styleId="Header">
    <w:name w:val="header"/>
    <w:basedOn w:val="Normal"/>
    <w:link w:val="HeaderChar"/>
    <w:uiPriority w:val="99"/>
    <w:unhideWhenUsed/>
    <w:rsid w:val="00EA059D"/>
    <w:pPr>
      <w:tabs>
        <w:tab w:val="center" w:pos="4680"/>
        <w:tab w:val="right" w:pos="9360"/>
      </w:tabs>
    </w:pPr>
  </w:style>
  <w:style w:type="character" w:customStyle="1" w:styleId="HeaderChar">
    <w:name w:val="Header Char"/>
    <w:basedOn w:val="DefaultParagraphFont"/>
    <w:link w:val="Header"/>
    <w:uiPriority w:val="99"/>
    <w:rsid w:val="00EA059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A059D"/>
    <w:pPr>
      <w:tabs>
        <w:tab w:val="center" w:pos="4680"/>
        <w:tab w:val="right" w:pos="9360"/>
      </w:tabs>
    </w:pPr>
  </w:style>
  <w:style w:type="character" w:customStyle="1" w:styleId="FooterChar">
    <w:name w:val="Footer Char"/>
    <w:basedOn w:val="DefaultParagraphFont"/>
    <w:link w:val="Footer"/>
    <w:uiPriority w:val="99"/>
    <w:rsid w:val="00EA059D"/>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244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forms.fillout.com/t/rTRtUt6iK5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cs.google.com/document/d/1FBnGYYujx0KMcsqVW4makD0l6Icw62Zya97LtkTPmX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2521</Words>
  <Characters>14881</Characters>
  <Application>Microsoft Office Word</Application>
  <DocSecurity>0</DocSecurity>
  <Lines>403</Lines>
  <Paragraphs>242</Paragraphs>
  <ScaleCrop>false</ScaleCrop>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Richardson,Emma</dc:creator>
  <cp:keywords/>
  <dc:description/>
  <cp:lastModifiedBy>Richardson,Emma</cp:lastModifiedBy>
  <cp:revision>2</cp:revision>
  <dcterms:created xsi:type="dcterms:W3CDTF">2026-02-20T05:01:00Z</dcterms:created>
  <dcterms:modified xsi:type="dcterms:W3CDTF">2026-02-20T05:01:00Z</dcterms:modified>
</cp:coreProperties>
</file>